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FE" w:rsidRPr="000A78BE" w:rsidRDefault="00B807FE" w:rsidP="00B807FE">
      <w:pPr>
        <w:ind w:left="360"/>
        <w:rPr>
          <w:rFonts w:ascii="Arial" w:hAnsi="Arial" w:cs="Arial"/>
          <w:u w:val="single"/>
        </w:rPr>
      </w:pPr>
      <w:r w:rsidRPr="000A78BE">
        <w:rPr>
          <w:rFonts w:ascii="Arial" w:hAnsi="Arial" w:cs="Arial"/>
        </w:rPr>
        <w:tab/>
      </w:r>
      <w:r w:rsidRPr="000A78BE">
        <w:rPr>
          <w:rFonts w:ascii="Arial" w:hAnsi="Arial" w:cs="Arial"/>
        </w:rPr>
        <w:tab/>
      </w:r>
      <w:r w:rsidRPr="000A78BE">
        <w:rPr>
          <w:rFonts w:ascii="Arial" w:hAnsi="Arial" w:cs="Arial"/>
        </w:rPr>
        <w:tab/>
      </w:r>
      <w:r w:rsidRPr="000A78BE">
        <w:rPr>
          <w:rFonts w:ascii="Arial" w:hAnsi="Arial" w:cs="Arial"/>
        </w:rPr>
        <w:tab/>
      </w:r>
      <w:r w:rsidRPr="000A78BE">
        <w:rPr>
          <w:rFonts w:ascii="Arial" w:hAnsi="Arial" w:cs="Arial"/>
        </w:rPr>
        <w:tab/>
      </w:r>
      <w:r w:rsidR="00A910A5" w:rsidRPr="000A78BE">
        <w:rPr>
          <w:rFonts w:ascii="Arial" w:hAnsi="Arial" w:cs="Arial"/>
        </w:rPr>
        <w:t>Exam 4A</w:t>
      </w:r>
      <w:r w:rsidRPr="000A78BE">
        <w:rPr>
          <w:rFonts w:ascii="Arial" w:hAnsi="Arial" w:cs="Arial"/>
        </w:rPr>
        <w:tab/>
      </w:r>
      <w:r w:rsidRPr="000A78BE">
        <w:rPr>
          <w:rFonts w:ascii="Arial" w:hAnsi="Arial" w:cs="Arial"/>
        </w:rPr>
        <w:tab/>
        <w:t xml:space="preserve">Name </w:t>
      </w:r>
      <w:r w:rsidRPr="000A78BE">
        <w:rPr>
          <w:rFonts w:ascii="Arial" w:hAnsi="Arial" w:cs="Arial"/>
          <w:u w:val="single"/>
        </w:rPr>
        <w:tab/>
      </w:r>
      <w:r w:rsidRPr="000A78BE">
        <w:rPr>
          <w:rFonts w:ascii="Arial" w:hAnsi="Arial" w:cs="Arial"/>
          <w:u w:val="single"/>
        </w:rPr>
        <w:tab/>
      </w:r>
      <w:r w:rsidR="00DF5B8F" w:rsidRPr="000A78BE">
        <w:rPr>
          <w:rFonts w:ascii="Arial" w:hAnsi="Arial" w:cs="Arial"/>
          <w:u w:val="single"/>
        </w:rPr>
        <w:t>__</w:t>
      </w:r>
      <w:r w:rsidRPr="000A78BE">
        <w:rPr>
          <w:rFonts w:ascii="Arial" w:hAnsi="Arial" w:cs="Arial"/>
          <w:u w:val="single"/>
        </w:rPr>
        <w:tab/>
      </w:r>
      <w:r w:rsidRPr="000A78BE">
        <w:rPr>
          <w:rFonts w:ascii="Arial" w:hAnsi="Arial" w:cs="Arial"/>
          <w:u w:val="single"/>
        </w:rPr>
        <w:tab/>
      </w:r>
      <w:r w:rsidRPr="000A78BE">
        <w:rPr>
          <w:rFonts w:ascii="Arial" w:hAnsi="Arial" w:cs="Arial"/>
          <w:u w:val="single"/>
        </w:rPr>
        <w:tab/>
      </w:r>
    </w:p>
    <w:p w:rsidR="00B807FE" w:rsidRPr="000A78BE" w:rsidRDefault="00B807FE" w:rsidP="00A910A5">
      <w:pPr>
        <w:spacing w:after="0" w:line="240" w:lineRule="auto"/>
        <w:ind w:left="360"/>
        <w:rPr>
          <w:rFonts w:ascii="Arial" w:hAnsi="Arial" w:cs="Arial"/>
        </w:rPr>
      </w:pPr>
      <w:r w:rsidRPr="000A78BE">
        <w:rPr>
          <w:rFonts w:ascii="Arial" w:hAnsi="Arial" w:cs="Arial"/>
        </w:rPr>
        <w:tab/>
      </w:r>
      <w:r w:rsidRPr="000A78BE">
        <w:rPr>
          <w:rFonts w:ascii="Arial" w:hAnsi="Arial" w:cs="Arial"/>
        </w:rPr>
        <w:tab/>
      </w:r>
      <w:r w:rsidRPr="000A78BE">
        <w:rPr>
          <w:rFonts w:ascii="Arial" w:hAnsi="Arial" w:cs="Arial"/>
        </w:rPr>
        <w:tab/>
        <w:t>Multiple Choice</w:t>
      </w:r>
      <w:r w:rsidRPr="000A78BE">
        <w:rPr>
          <w:rFonts w:ascii="Arial" w:hAnsi="Arial" w:cs="Arial"/>
        </w:rPr>
        <w:tab/>
      </w:r>
      <w:r w:rsidRPr="000A78BE">
        <w:rPr>
          <w:rFonts w:ascii="Arial" w:hAnsi="Arial" w:cs="Arial"/>
          <w:u w:val="single"/>
        </w:rPr>
        <w:tab/>
      </w:r>
      <w:r w:rsidRPr="000A78BE">
        <w:rPr>
          <w:rFonts w:ascii="Arial" w:hAnsi="Arial" w:cs="Arial"/>
          <w:u w:val="single"/>
        </w:rPr>
        <w:tab/>
      </w:r>
      <w:r w:rsidRPr="000A78BE">
        <w:rPr>
          <w:rFonts w:ascii="Arial" w:hAnsi="Arial" w:cs="Arial"/>
        </w:rPr>
        <w:tab/>
        <w:t>(</w:t>
      </w:r>
      <w:r w:rsidR="0074313F">
        <w:rPr>
          <w:rFonts w:ascii="Arial" w:hAnsi="Arial" w:cs="Arial"/>
        </w:rPr>
        <w:t>60</w:t>
      </w:r>
      <w:r w:rsidRPr="000A78BE">
        <w:rPr>
          <w:rFonts w:ascii="Arial" w:hAnsi="Arial" w:cs="Arial"/>
        </w:rPr>
        <w:t xml:space="preserve"> points)</w:t>
      </w:r>
    </w:p>
    <w:p w:rsidR="00A910A5" w:rsidRPr="000A78BE" w:rsidRDefault="00B807FE" w:rsidP="00A910A5">
      <w:pPr>
        <w:spacing w:after="0" w:line="240" w:lineRule="auto"/>
        <w:ind w:left="360"/>
        <w:rPr>
          <w:rFonts w:ascii="Arial" w:hAnsi="Arial" w:cs="Arial"/>
        </w:rPr>
      </w:pPr>
      <w:r w:rsidRPr="000A78BE">
        <w:rPr>
          <w:rFonts w:ascii="Arial" w:hAnsi="Arial" w:cs="Arial"/>
        </w:rPr>
        <w:tab/>
      </w:r>
      <w:r w:rsidRPr="000A78BE">
        <w:rPr>
          <w:rFonts w:ascii="Arial" w:hAnsi="Arial" w:cs="Arial"/>
        </w:rPr>
        <w:tab/>
      </w:r>
    </w:p>
    <w:p w:rsidR="00B807FE" w:rsidRPr="000A78BE" w:rsidRDefault="00B807FE" w:rsidP="00A910A5">
      <w:pPr>
        <w:spacing w:after="0" w:line="240" w:lineRule="auto"/>
        <w:ind w:left="2160"/>
        <w:rPr>
          <w:rFonts w:ascii="Arial" w:hAnsi="Arial" w:cs="Arial"/>
          <w:lang w:val="fr-FR"/>
        </w:rPr>
      </w:pPr>
      <w:r w:rsidRPr="000A78BE">
        <w:rPr>
          <w:rFonts w:ascii="Arial" w:hAnsi="Arial" w:cs="Arial"/>
          <w:lang w:val="fr-FR"/>
        </w:rPr>
        <w:t>Page 5</w:t>
      </w:r>
      <w:r w:rsidRPr="000A78BE">
        <w:rPr>
          <w:rFonts w:ascii="Arial" w:hAnsi="Arial" w:cs="Arial"/>
          <w:lang w:val="fr-FR"/>
        </w:rPr>
        <w:tab/>
      </w:r>
      <w:r w:rsidRPr="000A78BE">
        <w:rPr>
          <w:rFonts w:ascii="Arial" w:hAnsi="Arial" w:cs="Arial"/>
          <w:lang w:val="fr-FR"/>
        </w:rPr>
        <w:tab/>
      </w:r>
      <w:r w:rsidRPr="000A78BE">
        <w:rPr>
          <w:rFonts w:ascii="Arial" w:hAnsi="Arial" w:cs="Arial"/>
          <w:lang w:val="fr-FR"/>
        </w:rPr>
        <w:tab/>
      </w:r>
      <w:r w:rsidRPr="000A78BE">
        <w:rPr>
          <w:rFonts w:ascii="Arial" w:hAnsi="Arial" w:cs="Arial"/>
          <w:u w:val="single"/>
          <w:lang w:val="fr-FR"/>
        </w:rPr>
        <w:tab/>
      </w:r>
      <w:r w:rsidRPr="000A78BE">
        <w:rPr>
          <w:rFonts w:ascii="Arial" w:hAnsi="Arial" w:cs="Arial"/>
          <w:u w:val="single"/>
          <w:lang w:val="fr-FR"/>
        </w:rPr>
        <w:tab/>
      </w:r>
      <w:r w:rsidRPr="000A78BE">
        <w:rPr>
          <w:rFonts w:ascii="Arial" w:hAnsi="Arial" w:cs="Arial"/>
          <w:lang w:val="fr-FR"/>
        </w:rPr>
        <w:tab/>
        <w:t>(</w:t>
      </w:r>
      <w:r w:rsidR="0074313F">
        <w:rPr>
          <w:rFonts w:ascii="Arial" w:hAnsi="Arial" w:cs="Arial"/>
          <w:lang w:val="fr-FR"/>
        </w:rPr>
        <w:t>24</w:t>
      </w:r>
      <w:r w:rsidRPr="000A78BE">
        <w:rPr>
          <w:rFonts w:ascii="Arial" w:hAnsi="Arial" w:cs="Arial"/>
          <w:lang w:val="fr-FR"/>
        </w:rPr>
        <w:t xml:space="preserve"> points)</w:t>
      </w:r>
    </w:p>
    <w:p w:rsidR="00B807FE" w:rsidRPr="000A78BE" w:rsidRDefault="00B807FE" w:rsidP="00A910A5">
      <w:pPr>
        <w:spacing w:after="0" w:line="240" w:lineRule="auto"/>
        <w:ind w:left="360"/>
        <w:rPr>
          <w:rFonts w:ascii="Arial" w:hAnsi="Arial" w:cs="Arial"/>
          <w:lang w:val="fr-FR"/>
        </w:rPr>
      </w:pPr>
    </w:p>
    <w:p w:rsidR="00B807FE" w:rsidRPr="000A78BE" w:rsidRDefault="00B807FE" w:rsidP="00A910A5">
      <w:pPr>
        <w:spacing w:after="0" w:line="240" w:lineRule="auto"/>
        <w:ind w:left="360"/>
        <w:rPr>
          <w:rFonts w:ascii="Arial" w:hAnsi="Arial" w:cs="Arial"/>
          <w:lang w:val="fr-FR"/>
        </w:rPr>
      </w:pPr>
      <w:r w:rsidRPr="000A78BE">
        <w:rPr>
          <w:rFonts w:ascii="Arial" w:hAnsi="Arial" w:cs="Arial"/>
          <w:lang w:val="fr-FR"/>
        </w:rPr>
        <w:tab/>
      </w:r>
      <w:r w:rsidRPr="000A78BE">
        <w:rPr>
          <w:rFonts w:ascii="Arial" w:hAnsi="Arial" w:cs="Arial"/>
          <w:lang w:val="fr-FR"/>
        </w:rPr>
        <w:tab/>
      </w:r>
      <w:r w:rsidR="00A910A5" w:rsidRPr="000A78BE">
        <w:rPr>
          <w:rFonts w:ascii="Arial" w:hAnsi="Arial" w:cs="Arial"/>
          <w:lang w:val="fr-FR"/>
        </w:rPr>
        <w:tab/>
      </w:r>
      <w:r w:rsidRPr="000A78BE">
        <w:rPr>
          <w:rFonts w:ascii="Arial" w:hAnsi="Arial" w:cs="Arial"/>
          <w:lang w:val="fr-FR"/>
        </w:rPr>
        <w:t>Page 6</w:t>
      </w:r>
      <w:r w:rsidRPr="000A78BE">
        <w:rPr>
          <w:rFonts w:ascii="Arial" w:hAnsi="Arial" w:cs="Arial"/>
          <w:lang w:val="fr-FR"/>
        </w:rPr>
        <w:tab/>
      </w:r>
      <w:r w:rsidRPr="000A78BE">
        <w:rPr>
          <w:rFonts w:ascii="Arial" w:hAnsi="Arial" w:cs="Arial"/>
          <w:lang w:val="fr-FR"/>
        </w:rPr>
        <w:tab/>
      </w:r>
      <w:r w:rsidRPr="000A78BE">
        <w:rPr>
          <w:rFonts w:ascii="Arial" w:hAnsi="Arial" w:cs="Arial"/>
          <w:lang w:val="fr-FR"/>
        </w:rPr>
        <w:tab/>
      </w:r>
      <w:r w:rsidRPr="000A78BE">
        <w:rPr>
          <w:rFonts w:ascii="Arial" w:hAnsi="Arial" w:cs="Arial"/>
          <w:u w:val="single"/>
          <w:lang w:val="fr-FR"/>
        </w:rPr>
        <w:tab/>
      </w:r>
      <w:r w:rsidRPr="000A78BE">
        <w:rPr>
          <w:rFonts w:ascii="Arial" w:hAnsi="Arial" w:cs="Arial"/>
          <w:u w:val="single"/>
          <w:lang w:val="fr-FR"/>
        </w:rPr>
        <w:tab/>
      </w:r>
      <w:r w:rsidRPr="000A78BE">
        <w:rPr>
          <w:rFonts w:ascii="Arial" w:hAnsi="Arial" w:cs="Arial"/>
          <w:lang w:val="fr-FR"/>
        </w:rPr>
        <w:tab/>
        <w:t>(</w:t>
      </w:r>
      <w:r w:rsidR="0059030F">
        <w:rPr>
          <w:rFonts w:ascii="Arial" w:hAnsi="Arial" w:cs="Arial"/>
          <w:lang w:val="fr-FR"/>
        </w:rPr>
        <w:t>21</w:t>
      </w:r>
      <w:r w:rsidR="00195FBC" w:rsidRPr="000A78BE">
        <w:rPr>
          <w:rFonts w:ascii="Arial" w:hAnsi="Arial" w:cs="Arial"/>
          <w:lang w:val="fr-FR"/>
        </w:rPr>
        <w:t xml:space="preserve"> </w:t>
      </w:r>
      <w:r w:rsidRPr="000A78BE">
        <w:rPr>
          <w:rFonts w:ascii="Arial" w:hAnsi="Arial" w:cs="Arial"/>
          <w:lang w:val="fr-FR"/>
        </w:rPr>
        <w:t>points)</w:t>
      </w:r>
    </w:p>
    <w:p w:rsidR="00B807FE" w:rsidRPr="000A78BE" w:rsidRDefault="00B807FE" w:rsidP="00A910A5">
      <w:pPr>
        <w:spacing w:after="0" w:line="240" w:lineRule="auto"/>
        <w:ind w:left="360"/>
        <w:rPr>
          <w:rFonts w:ascii="Arial" w:hAnsi="Arial" w:cs="Arial"/>
          <w:lang w:val="fr-FR"/>
        </w:rPr>
      </w:pPr>
      <w:r w:rsidRPr="000A78BE">
        <w:rPr>
          <w:rFonts w:ascii="Arial" w:hAnsi="Arial" w:cs="Arial"/>
          <w:lang w:val="fr-FR"/>
        </w:rPr>
        <w:tab/>
      </w:r>
      <w:r w:rsidRPr="000A78BE">
        <w:rPr>
          <w:rFonts w:ascii="Arial" w:hAnsi="Arial" w:cs="Arial"/>
          <w:lang w:val="fr-FR"/>
        </w:rPr>
        <w:tab/>
        <w:t xml:space="preserve"> </w:t>
      </w:r>
    </w:p>
    <w:p w:rsidR="00B807FE" w:rsidRPr="000A78BE" w:rsidRDefault="00B807FE" w:rsidP="00A910A5">
      <w:pPr>
        <w:spacing w:after="0" w:line="240" w:lineRule="auto"/>
        <w:rPr>
          <w:rFonts w:ascii="Arial" w:hAnsi="Arial" w:cs="Arial"/>
          <w:lang w:val="fr-FR"/>
        </w:rPr>
      </w:pPr>
      <w:r w:rsidRPr="000A78BE">
        <w:rPr>
          <w:rFonts w:ascii="Arial" w:hAnsi="Arial" w:cs="Arial"/>
          <w:lang w:val="fr-FR"/>
        </w:rPr>
        <w:tab/>
      </w:r>
      <w:r w:rsidRPr="000A78BE">
        <w:rPr>
          <w:rFonts w:ascii="Arial" w:hAnsi="Arial" w:cs="Arial"/>
          <w:lang w:val="fr-FR"/>
        </w:rPr>
        <w:tab/>
      </w:r>
      <w:r w:rsidR="00A910A5" w:rsidRPr="000A78BE">
        <w:rPr>
          <w:rFonts w:ascii="Arial" w:hAnsi="Arial" w:cs="Arial"/>
          <w:lang w:val="fr-FR"/>
        </w:rPr>
        <w:tab/>
      </w:r>
      <w:r w:rsidRPr="000A78BE">
        <w:rPr>
          <w:rFonts w:ascii="Arial" w:hAnsi="Arial" w:cs="Arial"/>
          <w:lang w:val="fr-FR"/>
        </w:rPr>
        <w:t>Total</w:t>
      </w:r>
      <w:r w:rsidRPr="000A78BE">
        <w:rPr>
          <w:rFonts w:ascii="Arial" w:hAnsi="Arial" w:cs="Arial"/>
          <w:lang w:val="fr-FR"/>
        </w:rPr>
        <w:tab/>
      </w:r>
      <w:r w:rsidRPr="000A78BE">
        <w:rPr>
          <w:rFonts w:ascii="Arial" w:hAnsi="Arial" w:cs="Arial"/>
          <w:lang w:val="fr-FR"/>
        </w:rPr>
        <w:tab/>
      </w:r>
      <w:r w:rsidRPr="000A78BE">
        <w:rPr>
          <w:rFonts w:ascii="Arial" w:hAnsi="Arial" w:cs="Arial"/>
          <w:lang w:val="fr-FR"/>
        </w:rPr>
        <w:tab/>
      </w:r>
      <w:r w:rsidRPr="000A78BE">
        <w:rPr>
          <w:rFonts w:ascii="Arial" w:hAnsi="Arial" w:cs="Arial"/>
          <w:u w:val="single"/>
          <w:lang w:val="fr-FR"/>
        </w:rPr>
        <w:tab/>
      </w:r>
      <w:r w:rsidRPr="000A78BE">
        <w:rPr>
          <w:rFonts w:ascii="Arial" w:hAnsi="Arial" w:cs="Arial"/>
          <w:u w:val="single"/>
          <w:lang w:val="fr-FR"/>
        </w:rPr>
        <w:tab/>
      </w:r>
      <w:r w:rsidRPr="000A78BE">
        <w:rPr>
          <w:rFonts w:ascii="Arial" w:hAnsi="Arial" w:cs="Arial"/>
          <w:lang w:val="fr-FR"/>
        </w:rPr>
        <w:tab/>
        <w:t>(</w:t>
      </w:r>
      <w:r w:rsidR="00195FBC" w:rsidRPr="000A78BE">
        <w:rPr>
          <w:rFonts w:ascii="Arial" w:hAnsi="Arial" w:cs="Arial"/>
          <w:lang w:val="fr-FR"/>
        </w:rPr>
        <w:t>10</w:t>
      </w:r>
      <w:r w:rsidR="0059030F">
        <w:rPr>
          <w:rFonts w:ascii="Arial" w:hAnsi="Arial" w:cs="Arial"/>
          <w:lang w:val="fr-FR"/>
        </w:rPr>
        <w:t>5</w:t>
      </w:r>
      <w:r w:rsidR="00195FBC" w:rsidRPr="000A78BE">
        <w:rPr>
          <w:rFonts w:ascii="Arial" w:hAnsi="Arial" w:cs="Arial"/>
          <w:lang w:val="fr-FR"/>
        </w:rPr>
        <w:t xml:space="preserve"> </w:t>
      </w:r>
      <w:r w:rsidRPr="000A78BE">
        <w:rPr>
          <w:rFonts w:ascii="Arial" w:hAnsi="Arial" w:cs="Arial"/>
          <w:lang w:val="fr-FR"/>
        </w:rPr>
        <w:t>points)</w:t>
      </w:r>
    </w:p>
    <w:p w:rsidR="00B807FE" w:rsidRPr="000A78BE" w:rsidRDefault="00A910A5" w:rsidP="00A910A5">
      <w:pPr>
        <w:spacing w:after="0" w:line="240" w:lineRule="auto"/>
        <w:rPr>
          <w:rFonts w:ascii="Arial" w:hAnsi="Arial" w:cs="Arial"/>
          <w:lang w:val="fr-FR"/>
        </w:rPr>
      </w:pPr>
      <w:r w:rsidRPr="000A78BE">
        <w:rPr>
          <w:rFonts w:ascii="Arial" w:hAnsi="Arial" w:cs="Arial"/>
          <w:lang w:val="fr-FR"/>
        </w:rPr>
        <w:t xml:space="preserve">                    </w:t>
      </w:r>
    </w:p>
    <w:p w:rsidR="00B807FE" w:rsidRPr="000A78BE" w:rsidRDefault="00B807FE" w:rsidP="00A910A5">
      <w:pPr>
        <w:spacing w:after="0" w:line="240" w:lineRule="auto"/>
        <w:rPr>
          <w:rFonts w:ascii="Arial" w:hAnsi="Arial" w:cs="Arial"/>
          <w:lang w:val="fr-FR"/>
        </w:rPr>
      </w:pPr>
      <w:r w:rsidRPr="000A78BE">
        <w:rPr>
          <w:rFonts w:ascii="Arial" w:hAnsi="Arial" w:cs="Arial"/>
          <w:lang w:val="fr-FR"/>
        </w:rPr>
        <w:tab/>
      </w:r>
      <w:r w:rsidRPr="000A78BE">
        <w:rPr>
          <w:rFonts w:ascii="Arial" w:hAnsi="Arial" w:cs="Arial"/>
          <w:lang w:val="fr-FR"/>
        </w:rPr>
        <w:tab/>
      </w:r>
      <w:r w:rsidR="00A910A5" w:rsidRPr="000A78BE">
        <w:rPr>
          <w:rFonts w:ascii="Arial" w:hAnsi="Arial" w:cs="Arial"/>
          <w:lang w:val="fr-FR"/>
        </w:rPr>
        <w:tab/>
      </w:r>
      <w:r w:rsidRPr="000A78BE">
        <w:rPr>
          <w:rFonts w:ascii="Arial" w:hAnsi="Arial" w:cs="Arial"/>
          <w:lang w:val="fr-FR"/>
        </w:rPr>
        <w:t xml:space="preserve">Percent Grade      ____________  </w:t>
      </w:r>
    </w:p>
    <w:p w:rsidR="00AE364A" w:rsidRPr="000A78BE" w:rsidRDefault="00AE364A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07FE" w:rsidRPr="000A78BE" w:rsidRDefault="00B807FE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5B8F" w:rsidRPr="000A78BE" w:rsidRDefault="00DF5B8F" w:rsidP="00DF5B8F">
      <w:pPr>
        <w:spacing w:after="0" w:line="240" w:lineRule="auto"/>
        <w:jc w:val="center"/>
        <w:rPr>
          <w:b/>
        </w:rPr>
      </w:pPr>
      <w:r w:rsidRPr="000A78BE">
        <w:rPr>
          <w:b/>
        </w:rPr>
        <w:t>Useful Information</w:t>
      </w:r>
    </w:p>
    <w:p w:rsidR="00DF5B8F" w:rsidRPr="000A78BE" w:rsidRDefault="00DF5B8F" w:rsidP="00DF5B8F">
      <w:pPr>
        <w:spacing w:after="0" w:line="240" w:lineRule="auto"/>
        <w:jc w:val="center"/>
        <w:rPr>
          <w:b/>
        </w:rPr>
      </w:pPr>
    </w:p>
    <w:p w:rsidR="00DF5B8F" w:rsidRPr="000A78BE" w:rsidRDefault="00DF5B8F" w:rsidP="00DF5B8F">
      <w:pPr>
        <w:spacing w:after="0" w:line="240" w:lineRule="auto"/>
        <w:jc w:val="center"/>
      </w:pPr>
      <w:r w:rsidRPr="000A78BE">
        <w:object w:dxaOrig="2100" w:dyaOrig="1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5pt;height:70pt" o:ole="">
            <v:imagedata r:id="rId8" o:title=""/>
          </v:shape>
          <o:OLEObject Type="Embed" ProgID="ISISServer" ShapeID="_x0000_i1025" DrawAspect="Content" ObjectID="_1556610390" r:id="rId9"/>
        </w:object>
      </w:r>
      <w:r w:rsidRPr="000A78BE">
        <w:t xml:space="preserve">    </w:t>
      </w:r>
      <w:r w:rsidRPr="000A78BE">
        <w:object w:dxaOrig="1515" w:dyaOrig="1620">
          <v:shape id="_x0000_i1026" type="#_x0000_t75" style="width:63pt;height:67.45pt" o:ole="">
            <v:imagedata r:id="rId10" o:title=""/>
          </v:shape>
          <o:OLEObject Type="Embed" ProgID="ISISServer" ShapeID="_x0000_i1026" DrawAspect="Content" ObjectID="_1556610391" r:id="rId11"/>
        </w:object>
      </w:r>
      <w:r w:rsidRPr="000A78BE">
        <w:tab/>
      </w:r>
      <w:r w:rsidRPr="000A78BE">
        <w:object w:dxaOrig="1620" w:dyaOrig="1695">
          <v:shape id="_x0000_i1027" type="#_x0000_t75" style="width:67pt;height:70pt" o:ole="">
            <v:imagedata r:id="rId12" o:title=""/>
          </v:shape>
          <o:OLEObject Type="Embed" ProgID="ISISServer" ShapeID="_x0000_i1027" DrawAspect="Content" ObjectID="_1556610392" r:id="rId13"/>
        </w:object>
      </w:r>
      <w:r w:rsidRPr="000A78BE">
        <w:tab/>
      </w:r>
      <w:r w:rsidRPr="000A78BE">
        <w:object w:dxaOrig="1274" w:dyaOrig="1695">
          <v:shape id="_x0000_i1028" type="#_x0000_t75" style="width:51.45pt;height:68.5pt" o:ole="">
            <v:imagedata r:id="rId14" o:title=""/>
          </v:shape>
          <o:OLEObject Type="Embed" ProgID="ISISServer" ShapeID="_x0000_i1028" DrawAspect="Content" ObjectID="_1556610393" r:id="rId15"/>
        </w:object>
      </w:r>
      <w:r w:rsidRPr="000A78BE">
        <w:t xml:space="preserve">        </w:t>
      </w:r>
      <w:r w:rsidRPr="000A78BE">
        <w:object w:dxaOrig="1290" w:dyaOrig="1710">
          <v:shape id="_x0000_i1029" type="#_x0000_t75" style="width:56pt;height:74.45pt" o:ole="">
            <v:imagedata r:id="rId16" o:title=""/>
          </v:shape>
          <o:OLEObject Type="Embed" ProgID="ISISServer" ShapeID="_x0000_i1029" DrawAspect="Content" ObjectID="_1556610394" r:id="rId17"/>
        </w:object>
      </w:r>
    </w:p>
    <w:p w:rsidR="00DF5B8F" w:rsidRPr="000A78BE" w:rsidRDefault="00DF5B8F" w:rsidP="00DF5B8F">
      <w:pPr>
        <w:spacing w:after="0" w:line="240" w:lineRule="auto"/>
        <w:jc w:val="center"/>
      </w:pPr>
    </w:p>
    <w:p w:rsidR="00DF5B8F" w:rsidRPr="000A78BE" w:rsidRDefault="00DF5B8F" w:rsidP="00DF5B8F">
      <w:pPr>
        <w:spacing w:after="0" w:line="240" w:lineRule="auto"/>
        <w:jc w:val="center"/>
      </w:pPr>
      <w:r w:rsidRPr="000A78BE">
        <w:t>Guanine</w:t>
      </w:r>
      <w:r w:rsidRPr="000A78BE">
        <w:tab/>
      </w:r>
      <w:r w:rsidRPr="000A78BE">
        <w:tab/>
        <w:t>Adenine</w:t>
      </w:r>
      <w:r w:rsidRPr="000A78BE">
        <w:tab/>
        <w:t xml:space="preserve">    Thymine</w:t>
      </w:r>
      <w:r w:rsidRPr="000A78BE">
        <w:tab/>
        <w:t>cytosine             Uracil</w:t>
      </w:r>
    </w:p>
    <w:p w:rsidR="00DF5B8F" w:rsidRPr="000A78BE" w:rsidRDefault="00DF5B8F" w:rsidP="00DF5B8F">
      <w:pPr>
        <w:framePr w:hSpace="180" w:wrap="around" w:vAnchor="text" w:hAnchor="page" w:x="1435" w:y="1"/>
        <w:rPr>
          <w:lang w:val="fr-FR"/>
        </w:rPr>
      </w:pPr>
      <w:r w:rsidRPr="000A78BE">
        <w:rPr>
          <w:noProof/>
        </w:rPr>
        <w:drawing>
          <wp:inline distT="0" distB="0" distL="0" distR="0" wp14:anchorId="3F68EF49" wp14:editId="37B0A94F">
            <wp:extent cx="5486400" cy="32029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B8F" w:rsidRPr="000A78BE" w:rsidRDefault="00DF5B8F" w:rsidP="00DF5B8F">
      <w:pPr>
        <w:ind w:left="720"/>
        <w:contextualSpacing/>
        <w:rPr>
          <w:rFonts w:ascii="Times New Roman" w:hAnsi="Times New Roman" w:cs="Times New Roman"/>
        </w:rPr>
      </w:pPr>
    </w:p>
    <w:p w:rsidR="00B807FE" w:rsidRPr="000A78BE" w:rsidRDefault="00B807FE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07FE" w:rsidRPr="000A78BE" w:rsidRDefault="00B807FE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07FE" w:rsidRPr="000A78BE" w:rsidRDefault="00B807FE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07FE" w:rsidRPr="000A78BE" w:rsidRDefault="00B807FE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07FE" w:rsidRPr="000A78BE" w:rsidRDefault="00B807FE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07FE" w:rsidRPr="000A78BE" w:rsidRDefault="00B807FE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07FE" w:rsidRPr="000A78BE" w:rsidRDefault="00B807FE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07FE" w:rsidRPr="000A78BE" w:rsidRDefault="00B807FE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07FE" w:rsidRPr="000A78BE" w:rsidRDefault="00B807FE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07FE" w:rsidRPr="000A78BE" w:rsidRDefault="00B807FE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07FE" w:rsidRPr="000A78BE" w:rsidRDefault="00B807FE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07FE" w:rsidRPr="000A78BE" w:rsidRDefault="00B807FE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07FE" w:rsidRPr="000A78BE" w:rsidRDefault="00B807FE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07FE" w:rsidRPr="000A78BE" w:rsidRDefault="00B807FE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07FE" w:rsidRPr="000A78BE" w:rsidRDefault="00B807FE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07FE" w:rsidRPr="000A78BE" w:rsidRDefault="00B807FE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07FE" w:rsidRPr="000A78BE" w:rsidRDefault="00B807FE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07FE" w:rsidRPr="000A78BE" w:rsidRDefault="00B807FE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07FE" w:rsidRPr="000A78BE" w:rsidRDefault="00B807FE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07FE" w:rsidRPr="000A78BE" w:rsidRDefault="00B807FE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07FE" w:rsidRPr="000A78BE" w:rsidRDefault="00B807FE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07FE" w:rsidRPr="000A78BE" w:rsidRDefault="00B807FE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07FE" w:rsidRPr="000A78BE" w:rsidRDefault="00B807FE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10A5" w:rsidRPr="000A78BE" w:rsidRDefault="00A910A5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10A5" w:rsidRPr="000A78BE" w:rsidRDefault="00A910A5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10A5" w:rsidRPr="000A78BE" w:rsidRDefault="00A910A5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10A5" w:rsidRPr="000A78BE" w:rsidRDefault="00A910A5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10A5" w:rsidRPr="000A78BE" w:rsidRDefault="00A910A5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10A5" w:rsidRPr="000A78BE" w:rsidRDefault="00A910A5" w:rsidP="00B358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10A5" w:rsidRPr="000A78BE" w:rsidRDefault="00A910A5" w:rsidP="00EB6B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A1A23" w:rsidRPr="000A78BE" w:rsidRDefault="000A1A23" w:rsidP="00EB6B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07FE" w:rsidRPr="006841CC" w:rsidRDefault="00B807FE" w:rsidP="00EB6B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Multiple choice (</w:t>
      </w:r>
      <w:r w:rsidR="0074313F" w:rsidRPr="006841CC">
        <w:rPr>
          <w:rFonts w:ascii="Times New Roman" w:eastAsia="Times New Roman" w:hAnsi="Times New Roman" w:cs="Times New Roman"/>
        </w:rPr>
        <w:t>2</w:t>
      </w:r>
      <w:r w:rsidRPr="006841CC">
        <w:rPr>
          <w:rFonts w:ascii="Times New Roman" w:eastAsia="Times New Roman" w:hAnsi="Times New Roman" w:cs="Times New Roman"/>
        </w:rPr>
        <w:t xml:space="preserve"> points per question)</w:t>
      </w:r>
    </w:p>
    <w:p w:rsidR="0074313F" w:rsidRPr="006841CC" w:rsidRDefault="0074313F" w:rsidP="00EB6B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313F" w:rsidRPr="006841CC" w:rsidRDefault="0074313F" w:rsidP="0074313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Secondary structure of proteins, such as the α-helix, is attributed to:</w:t>
      </w:r>
    </w:p>
    <w:p w:rsidR="0074313F" w:rsidRPr="006841CC" w:rsidRDefault="0074313F" w:rsidP="0074313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Hydrogen bonding between the amide groups on the "backbone."</w:t>
      </w:r>
    </w:p>
    <w:p w:rsidR="0074313F" w:rsidRPr="006841CC" w:rsidRDefault="0074313F" w:rsidP="0074313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Hydrogen bonding between alcohols on R groups and amides on R groups.</w:t>
      </w:r>
    </w:p>
    <w:p w:rsidR="0074313F" w:rsidRPr="006841CC" w:rsidRDefault="0074313F" w:rsidP="0074313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Covalent peptide bonds between amino acids.</w:t>
      </w:r>
    </w:p>
    <w:p w:rsidR="0074313F" w:rsidRPr="006841CC" w:rsidRDefault="0074313F" w:rsidP="0074313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Salt bridges between charged R groups.</w:t>
      </w:r>
    </w:p>
    <w:p w:rsidR="0074313F" w:rsidRPr="006841CC" w:rsidRDefault="0074313F" w:rsidP="0074313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Hydrophobic attractions of non-polar R groups.</w:t>
      </w:r>
    </w:p>
    <w:p w:rsidR="00B807FE" w:rsidRPr="006841CC" w:rsidRDefault="00B807FE" w:rsidP="00EB6B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3E1E" w:rsidRPr="006841CC" w:rsidRDefault="00243E1E" w:rsidP="00795E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The enzyme catalase increases the rate at which hydrogen peroxide is broken down into water and oxygen gas. Catalase works by</w:t>
      </w:r>
    </w:p>
    <w:p w:rsidR="00243E1E" w:rsidRPr="006841CC" w:rsidRDefault="00AF12B1" w:rsidP="00795E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Increasing</w:t>
      </w:r>
      <w:r w:rsidR="00243E1E" w:rsidRPr="006841CC">
        <w:rPr>
          <w:rFonts w:ascii="Times New Roman" w:eastAsia="Times New Roman" w:hAnsi="Times New Roman" w:cs="Times New Roman"/>
        </w:rPr>
        <w:t xml:space="preserve"> the amount of energy released in the reaction.</w:t>
      </w:r>
    </w:p>
    <w:p w:rsidR="00243E1E" w:rsidRPr="006841CC" w:rsidRDefault="00AF12B1" w:rsidP="00795E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Lowering</w:t>
      </w:r>
      <w:r w:rsidR="00243E1E" w:rsidRPr="006841CC">
        <w:rPr>
          <w:rFonts w:ascii="Times New Roman" w:eastAsia="Times New Roman" w:hAnsi="Times New Roman" w:cs="Times New Roman"/>
        </w:rPr>
        <w:t xml:space="preserve"> the activation energy of the reaction.</w:t>
      </w:r>
    </w:p>
    <w:p w:rsidR="00243E1E" w:rsidRPr="006841CC" w:rsidRDefault="00AF12B1" w:rsidP="00795E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Decreasing</w:t>
      </w:r>
      <w:r w:rsidR="00243E1E" w:rsidRPr="006841CC">
        <w:rPr>
          <w:rFonts w:ascii="Times New Roman" w:eastAsia="Times New Roman" w:hAnsi="Times New Roman" w:cs="Times New Roman"/>
        </w:rPr>
        <w:t xml:space="preserve"> how much product was formed during the reaction.</w:t>
      </w:r>
    </w:p>
    <w:p w:rsidR="00243E1E" w:rsidRPr="006841CC" w:rsidRDefault="00AF12B1" w:rsidP="00795E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Supplying</w:t>
      </w:r>
      <w:r w:rsidR="00243E1E" w:rsidRPr="006841CC">
        <w:rPr>
          <w:rFonts w:ascii="Times New Roman" w:eastAsia="Times New Roman" w:hAnsi="Times New Roman" w:cs="Times New Roman"/>
        </w:rPr>
        <w:t xml:space="preserve"> energy to speed up the reaction.</w:t>
      </w:r>
    </w:p>
    <w:p w:rsidR="00243E1E" w:rsidRPr="006841CC" w:rsidRDefault="00AF12B1" w:rsidP="00795E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Changing</w:t>
      </w:r>
      <w:r w:rsidR="00243E1E" w:rsidRPr="006841CC">
        <w:rPr>
          <w:rFonts w:ascii="Times New Roman" w:eastAsia="Times New Roman" w:hAnsi="Times New Roman" w:cs="Times New Roman"/>
        </w:rPr>
        <w:t xml:space="preserve"> the shape of the active site.</w:t>
      </w:r>
    </w:p>
    <w:p w:rsidR="00EA41C7" w:rsidRPr="006841CC" w:rsidRDefault="00EA41C7" w:rsidP="00EA41C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EA41C7" w:rsidRPr="006841CC" w:rsidRDefault="00EA41C7" w:rsidP="00EA41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The purine bases are</w:t>
      </w:r>
    </w:p>
    <w:p w:rsidR="00EA41C7" w:rsidRPr="006841CC" w:rsidRDefault="00EA41C7" w:rsidP="00EA41C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6 membered ring systems containing 2 ring nitrogens.</w:t>
      </w:r>
    </w:p>
    <w:p w:rsidR="00EA41C7" w:rsidRPr="006841CC" w:rsidRDefault="00EA41C7" w:rsidP="00EA41C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6 membered ring systems containing 4 ring nitrogens.</w:t>
      </w:r>
    </w:p>
    <w:p w:rsidR="00EA41C7" w:rsidRPr="006841CC" w:rsidRDefault="00EA41C7" w:rsidP="00EA41C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Fused 5 and 6 membered ring systems containing 2 nitrogens.</w:t>
      </w:r>
    </w:p>
    <w:p w:rsidR="00EA41C7" w:rsidRPr="006841CC" w:rsidRDefault="00EA41C7" w:rsidP="00EA41C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Fused 5 and 6 membered ring systems containing 4 ring nitrogens.</w:t>
      </w:r>
    </w:p>
    <w:p w:rsidR="00EA41C7" w:rsidRPr="006841CC" w:rsidRDefault="00EA41C7" w:rsidP="00EA41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hAnsi="Times New Roman" w:cs="Times New Roman"/>
        </w:rPr>
        <w:t>None of the above</w:t>
      </w:r>
    </w:p>
    <w:p w:rsidR="00CF1C00" w:rsidRPr="006841CC" w:rsidRDefault="00CF1C00" w:rsidP="00B3580B">
      <w:pPr>
        <w:spacing w:after="0" w:line="240" w:lineRule="auto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7920"/>
        <w:gridCol w:w="135"/>
      </w:tblGrid>
      <w:tr w:rsidR="006841CC" w:rsidRPr="006841CC" w:rsidTr="00705656">
        <w:trPr>
          <w:gridAfter w:val="1"/>
          <w:wAfter w:w="135" w:type="dxa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C7" w:rsidRPr="006841CC" w:rsidRDefault="00EA41C7" w:rsidP="00705656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1CC">
              <w:rPr>
                <w:rFonts w:ascii="Times New Roman" w:hAnsi="Times New Roman" w:cs="Times New Roman"/>
              </w:rPr>
              <w:t>Consider these two equations:</w:t>
            </w:r>
          </w:p>
          <w:tbl>
            <w:tblPr>
              <w:tblW w:w="927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40"/>
              <w:gridCol w:w="1230"/>
            </w:tblGrid>
            <w:tr w:rsidR="006841CC" w:rsidRPr="006841CC" w:rsidTr="00705656">
              <w:trPr>
                <w:cantSplit/>
                <w:trHeight w:val="117"/>
              </w:trPr>
              <w:tc>
                <w:tcPr>
                  <w:tcW w:w="8040" w:type="dxa"/>
                </w:tcPr>
                <w:p w:rsidR="00EA41C7" w:rsidRPr="006841CC" w:rsidRDefault="00EA41C7" w:rsidP="0070565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30" w:type="dxa"/>
                </w:tcPr>
                <w:p w:rsidR="00EA41C7" w:rsidRPr="006841CC" w:rsidRDefault="00EA41C7" w:rsidP="0070565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1CC" w:rsidRPr="006841CC" w:rsidTr="00705656">
              <w:trPr>
                <w:cantSplit/>
              </w:trPr>
              <w:tc>
                <w:tcPr>
                  <w:tcW w:w="8040" w:type="dxa"/>
                </w:tcPr>
                <w:p w:rsidR="00EA41C7" w:rsidRPr="006841CC" w:rsidRDefault="00EA41C7" w:rsidP="0070565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841C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EB6B17" w:rsidRPr="006841CC">
                    <w:rPr>
                      <w:rFonts w:ascii="Times New Roman" w:hAnsi="Times New Roman" w:cs="Times New Roman"/>
                      <w:b/>
                    </w:rPr>
                    <w:t xml:space="preserve">          </w:t>
                  </w:r>
                  <w:r w:rsidRPr="006841CC">
                    <w:rPr>
                      <w:rFonts w:ascii="Times New Roman" w:hAnsi="Times New Roman" w:cs="Times New Roman"/>
                      <w:b/>
                    </w:rPr>
                    <w:t>(1)  Fructose 6-phosphate  +   HPO</w:t>
                  </w:r>
                  <w:r w:rsidRPr="006841CC">
                    <w:rPr>
                      <w:rFonts w:ascii="Times New Roman" w:hAnsi="Times New Roman" w:cs="Times New Roman"/>
                      <w:b/>
                      <w:vertAlign w:val="subscript"/>
                    </w:rPr>
                    <w:t>4</w:t>
                  </w:r>
                  <w:r w:rsidRPr="006841CC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2–</w:t>
                  </w:r>
                  <w:r w:rsidRPr="006841CC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6841CC">
                    <w:rPr>
                      <w:rFonts w:ascii="Times New Roman" w:hAnsi="Times New Roman" w:cs="Times New Roman"/>
                      <w:b/>
                      <w:noProof/>
                    </w:rPr>
                    <w:drawing>
                      <wp:inline distT="0" distB="0" distL="0" distR="0" wp14:anchorId="0F5C1F82" wp14:editId="5C316F9A">
                        <wp:extent cx="177800" cy="1524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41CC">
                    <w:rPr>
                      <w:rFonts w:ascii="Times New Roman" w:hAnsi="Times New Roman" w:cs="Times New Roman"/>
                      <w:b/>
                    </w:rPr>
                    <w:t xml:space="preserve">   Fructose 1,6-bisphosphate + H</w:t>
                  </w:r>
                  <w:r w:rsidRPr="006841CC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6841CC">
                    <w:rPr>
                      <w:rFonts w:ascii="Times New Roman" w:hAnsi="Times New Roman" w:cs="Times New Roman"/>
                      <w:b/>
                    </w:rPr>
                    <w:t>O</w:t>
                  </w:r>
                </w:p>
              </w:tc>
              <w:tc>
                <w:tcPr>
                  <w:tcW w:w="1230" w:type="dxa"/>
                </w:tcPr>
                <w:p w:rsidR="00EA41C7" w:rsidRPr="006841CC" w:rsidRDefault="00EA41C7" w:rsidP="0070565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1CC" w:rsidRPr="006841CC" w:rsidTr="00705656">
              <w:trPr>
                <w:cantSplit/>
              </w:trPr>
              <w:tc>
                <w:tcPr>
                  <w:tcW w:w="8040" w:type="dxa"/>
                </w:tcPr>
                <w:p w:rsidR="00EA41C7" w:rsidRPr="006841CC" w:rsidRDefault="00EA41C7" w:rsidP="0070565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vertAlign w:val="superscript"/>
                    </w:rPr>
                  </w:pPr>
                  <w:r w:rsidRPr="006841CC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="00EB6B17" w:rsidRPr="006841CC">
                    <w:rPr>
                      <w:rFonts w:ascii="Times New Roman" w:hAnsi="Times New Roman" w:cs="Times New Roman"/>
                      <w:b/>
                    </w:rPr>
                    <w:t xml:space="preserve">        </w:t>
                  </w:r>
                  <w:r w:rsidRPr="006841CC">
                    <w:rPr>
                      <w:rFonts w:ascii="Times New Roman" w:hAnsi="Times New Roman" w:cs="Times New Roman"/>
                      <w:b/>
                    </w:rPr>
                    <w:t>(2)  ATP     +     H</w:t>
                  </w:r>
                  <w:r w:rsidRPr="006841CC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6841CC">
                    <w:rPr>
                      <w:rFonts w:ascii="Times New Roman" w:hAnsi="Times New Roman" w:cs="Times New Roman"/>
                      <w:b/>
                    </w:rPr>
                    <w:t xml:space="preserve">O      </w:t>
                  </w:r>
                  <w:r w:rsidRPr="006841CC">
                    <w:rPr>
                      <w:rFonts w:ascii="Times New Roman" w:hAnsi="Times New Roman" w:cs="Times New Roman"/>
                      <w:b/>
                      <w:noProof/>
                    </w:rPr>
                    <w:drawing>
                      <wp:inline distT="0" distB="0" distL="0" distR="0" wp14:anchorId="6F935BAE" wp14:editId="03312244">
                        <wp:extent cx="177800" cy="1524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41CC">
                    <w:rPr>
                      <w:rFonts w:ascii="Times New Roman" w:hAnsi="Times New Roman" w:cs="Times New Roman"/>
                      <w:b/>
                    </w:rPr>
                    <w:t xml:space="preserve">       ADP     +      HPO</w:t>
                  </w:r>
                  <w:r w:rsidRPr="006841CC">
                    <w:rPr>
                      <w:rFonts w:ascii="Times New Roman" w:hAnsi="Times New Roman" w:cs="Times New Roman"/>
                      <w:b/>
                      <w:vertAlign w:val="subscript"/>
                    </w:rPr>
                    <w:t>4</w:t>
                  </w:r>
                  <w:r w:rsidRPr="006841CC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2–</w:t>
                  </w:r>
                </w:p>
                <w:p w:rsidR="00EB6B17" w:rsidRPr="006841CC" w:rsidRDefault="00EB6B17" w:rsidP="0070565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30" w:type="dxa"/>
                </w:tcPr>
                <w:p w:rsidR="00EA41C7" w:rsidRPr="006841CC" w:rsidRDefault="00EA41C7" w:rsidP="0070565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41C7" w:rsidRPr="006841CC" w:rsidRDefault="00EA41C7" w:rsidP="007056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1CC">
              <w:rPr>
                <w:rFonts w:ascii="Times New Roman" w:hAnsi="Times New Roman" w:cs="Times New Roman"/>
              </w:rPr>
              <w:t xml:space="preserve"> </w:t>
            </w:r>
            <w:r w:rsidR="00EB6B17" w:rsidRPr="006841CC">
              <w:rPr>
                <w:rFonts w:ascii="Times New Roman" w:hAnsi="Times New Roman" w:cs="Times New Roman"/>
              </w:rPr>
              <w:t xml:space="preserve">          </w:t>
            </w:r>
            <w:r w:rsidRPr="006841CC">
              <w:rPr>
                <w:rFonts w:ascii="Times New Roman" w:hAnsi="Times New Roman" w:cs="Times New Roman"/>
              </w:rPr>
              <w:t>Which is the final equation for the coupled reaction?</w:t>
            </w:r>
          </w:p>
        </w:tc>
      </w:tr>
      <w:tr w:rsidR="006841CC" w:rsidRPr="006841CC" w:rsidTr="00EB6B17">
        <w:trPr>
          <w:gridBefore w:val="1"/>
          <w:wBefore w:w="720" w:type="dxa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7" w:rsidRPr="006841CC" w:rsidRDefault="00EB6B17" w:rsidP="00EB6B17">
            <w:pPr>
              <w:pStyle w:val="ListParagraph"/>
              <w:keepNext/>
              <w:keepLines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1CC">
              <w:rPr>
                <w:rFonts w:ascii="Times New Roman" w:hAnsi="Times New Roman" w:cs="Times New Roman"/>
              </w:rPr>
              <w:t xml:space="preserve"> Fructose 1,6-bisphosphate + H</w:t>
            </w:r>
            <w:r w:rsidRPr="006841CC">
              <w:rPr>
                <w:rFonts w:ascii="Times New Roman" w:hAnsi="Times New Roman" w:cs="Times New Roman"/>
                <w:vertAlign w:val="subscript"/>
              </w:rPr>
              <w:t>2</w:t>
            </w:r>
            <w:r w:rsidRPr="006841CC">
              <w:rPr>
                <w:rFonts w:ascii="Times New Roman" w:hAnsi="Times New Roman" w:cs="Times New Roman"/>
              </w:rPr>
              <w:t xml:space="preserve">O </w:t>
            </w:r>
            <w:r w:rsidRPr="006841CC">
              <w:rPr>
                <w:noProof/>
              </w:rPr>
              <w:drawing>
                <wp:inline distT="0" distB="0" distL="0" distR="0" wp14:anchorId="0EFC4E84" wp14:editId="005CE032">
                  <wp:extent cx="177800" cy="152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1CC">
              <w:rPr>
                <w:rFonts w:ascii="Times New Roman" w:hAnsi="Times New Roman" w:cs="Times New Roman"/>
              </w:rPr>
              <w:t xml:space="preserve"> Fructose 6-phosphate + HPO</w:t>
            </w:r>
            <w:r w:rsidRPr="006841CC">
              <w:rPr>
                <w:rFonts w:ascii="Times New Roman" w:hAnsi="Times New Roman" w:cs="Times New Roman"/>
                <w:vertAlign w:val="subscript"/>
              </w:rPr>
              <w:t>4</w:t>
            </w:r>
            <w:r w:rsidRPr="006841CC">
              <w:rPr>
                <w:rFonts w:ascii="Times New Roman" w:hAnsi="Times New Roman" w:cs="Times New Roman"/>
                <w:vertAlign w:val="superscript"/>
              </w:rPr>
              <w:t>2–</w:t>
            </w:r>
          </w:p>
        </w:tc>
      </w:tr>
      <w:tr w:rsidR="006841CC" w:rsidRPr="006841CC" w:rsidTr="00EB6B17">
        <w:trPr>
          <w:gridBefore w:val="1"/>
          <w:wBefore w:w="720" w:type="dxa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7" w:rsidRPr="006841CC" w:rsidRDefault="00EB6B17" w:rsidP="00EB6B17">
            <w:pPr>
              <w:pStyle w:val="ListParagraph"/>
              <w:keepNext/>
              <w:keepLines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1CC">
              <w:rPr>
                <w:rFonts w:ascii="Times New Roman" w:hAnsi="Times New Roman" w:cs="Times New Roman"/>
              </w:rPr>
              <w:t xml:space="preserve">ADP + Fructose 1,6-bisphosphate </w:t>
            </w:r>
            <w:r w:rsidRPr="006841CC">
              <w:rPr>
                <w:noProof/>
              </w:rPr>
              <w:drawing>
                <wp:inline distT="0" distB="0" distL="0" distR="0" wp14:anchorId="0611982A" wp14:editId="6C0726FF">
                  <wp:extent cx="177800" cy="152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1CC">
              <w:rPr>
                <w:rFonts w:ascii="Times New Roman" w:hAnsi="Times New Roman" w:cs="Times New Roman"/>
              </w:rPr>
              <w:t xml:space="preserve"> ATP + Fructose 6-phosphate</w:t>
            </w:r>
          </w:p>
        </w:tc>
      </w:tr>
      <w:tr w:rsidR="006841CC" w:rsidRPr="006841CC" w:rsidTr="00EB6B17">
        <w:trPr>
          <w:gridBefore w:val="1"/>
          <w:wBefore w:w="720" w:type="dxa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7" w:rsidRPr="006841CC" w:rsidRDefault="00EB6B17" w:rsidP="00EB6B17">
            <w:pPr>
              <w:pStyle w:val="ListParagraph"/>
              <w:keepNext/>
              <w:keepLines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6841CC">
              <w:rPr>
                <w:rFonts w:ascii="Times New Roman" w:hAnsi="Times New Roman" w:cs="Times New Roman"/>
                <w:lang w:val="es-ES"/>
              </w:rPr>
              <w:t>ATP + H</w:t>
            </w:r>
            <w:r w:rsidRPr="006841CC">
              <w:rPr>
                <w:rFonts w:ascii="Times New Roman" w:hAnsi="Times New Roman" w:cs="Times New Roman"/>
                <w:vertAlign w:val="subscript"/>
                <w:lang w:val="es-ES"/>
              </w:rPr>
              <w:t>2</w:t>
            </w:r>
            <w:r w:rsidRPr="006841CC">
              <w:rPr>
                <w:rFonts w:ascii="Times New Roman" w:hAnsi="Times New Roman" w:cs="Times New Roman"/>
                <w:lang w:val="es-ES"/>
              </w:rPr>
              <w:t xml:space="preserve">O </w:t>
            </w:r>
            <w:r w:rsidRPr="006841CC">
              <w:rPr>
                <w:noProof/>
              </w:rPr>
              <w:drawing>
                <wp:inline distT="0" distB="0" distL="0" distR="0" wp14:anchorId="6970057F" wp14:editId="098FD2C0">
                  <wp:extent cx="1778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1CC">
              <w:rPr>
                <w:rFonts w:ascii="Times New Roman" w:hAnsi="Times New Roman" w:cs="Times New Roman"/>
                <w:lang w:val="es-ES"/>
              </w:rPr>
              <w:t xml:space="preserve"> ADP + HPO</w:t>
            </w:r>
            <w:r w:rsidRPr="006841CC">
              <w:rPr>
                <w:rFonts w:ascii="Times New Roman" w:hAnsi="Times New Roman" w:cs="Times New Roman"/>
                <w:vertAlign w:val="subscript"/>
                <w:lang w:val="es-ES"/>
              </w:rPr>
              <w:t>4</w:t>
            </w:r>
            <w:r w:rsidRPr="006841CC">
              <w:rPr>
                <w:rFonts w:ascii="Times New Roman" w:hAnsi="Times New Roman" w:cs="Times New Roman"/>
                <w:vertAlign w:val="superscript"/>
                <w:lang w:val="es-ES"/>
              </w:rPr>
              <w:t>2–</w:t>
            </w:r>
          </w:p>
        </w:tc>
      </w:tr>
      <w:tr w:rsidR="006841CC" w:rsidRPr="006841CC" w:rsidTr="00EB6B17">
        <w:trPr>
          <w:gridBefore w:val="1"/>
          <w:wBefore w:w="720" w:type="dxa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7" w:rsidRPr="006841CC" w:rsidRDefault="00EB6B17" w:rsidP="00EB6B17">
            <w:pPr>
              <w:pStyle w:val="ListParagraph"/>
              <w:keepNext/>
              <w:keepLines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1CC">
              <w:rPr>
                <w:rFonts w:ascii="Times New Roman" w:hAnsi="Times New Roman" w:cs="Times New Roman"/>
              </w:rPr>
              <w:t xml:space="preserve">ADP + Fructose 6-phosphate </w:t>
            </w:r>
            <w:r w:rsidRPr="006841CC">
              <w:rPr>
                <w:noProof/>
              </w:rPr>
              <w:drawing>
                <wp:inline distT="0" distB="0" distL="0" distR="0" wp14:anchorId="6D94BBA8" wp14:editId="7DF006CD">
                  <wp:extent cx="177800" cy="152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1CC">
              <w:rPr>
                <w:rFonts w:ascii="Times New Roman" w:hAnsi="Times New Roman" w:cs="Times New Roman"/>
              </w:rPr>
              <w:t xml:space="preserve"> ATP + Fructose 1,6-bisphosphate</w:t>
            </w:r>
          </w:p>
        </w:tc>
      </w:tr>
      <w:tr w:rsidR="000A78BE" w:rsidRPr="006841CC" w:rsidTr="00EB6B17">
        <w:trPr>
          <w:gridBefore w:val="1"/>
          <w:wBefore w:w="720" w:type="dxa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7" w:rsidRPr="006841CC" w:rsidRDefault="00EB6B17" w:rsidP="00EB6B17">
            <w:pPr>
              <w:pStyle w:val="ListParagraph"/>
              <w:keepNext/>
              <w:keepLines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1CC">
              <w:rPr>
                <w:rFonts w:ascii="Times New Roman" w:hAnsi="Times New Roman" w:cs="Times New Roman"/>
              </w:rPr>
              <w:t xml:space="preserve">ATP + Fructose 6-phosphate  </w:t>
            </w:r>
            <w:r w:rsidRPr="006841CC">
              <w:rPr>
                <w:noProof/>
              </w:rPr>
              <w:drawing>
                <wp:inline distT="0" distB="0" distL="0" distR="0" wp14:anchorId="7C41E087" wp14:editId="064F9734">
                  <wp:extent cx="1778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1CC">
              <w:rPr>
                <w:rFonts w:ascii="Times New Roman" w:hAnsi="Times New Roman" w:cs="Times New Roman"/>
              </w:rPr>
              <w:t xml:space="preserve"> ADP + Fructose 1,6-bisphosphate</w:t>
            </w:r>
          </w:p>
        </w:tc>
      </w:tr>
    </w:tbl>
    <w:p w:rsidR="00EB6B17" w:rsidRPr="006841CC" w:rsidRDefault="00EB6B17" w:rsidP="00EB6B17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EA41C7" w:rsidRPr="006841CC" w:rsidRDefault="00EA41C7" w:rsidP="00EA41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The statement “Enzymes are highly specific” means that certain</w:t>
      </w:r>
    </w:p>
    <w:p w:rsidR="00EA41C7" w:rsidRPr="006841CC" w:rsidRDefault="00EA41C7" w:rsidP="00EA41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Enzymes are found in certain cells.</w:t>
      </w:r>
    </w:p>
    <w:p w:rsidR="00EA41C7" w:rsidRPr="006841CC" w:rsidRDefault="00EA41C7" w:rsidP="00EA41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Reactions involving certain substrates are catalyzed by certain enzymes.</w:t>
      </w:r>
    </w:p>
    <w:p w:rsidR="00EA41C7" w:rsidRPr="006841CC" w:rsidRDefault="00EA41C7" w:rsidP="00EA41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Enzymes require certain concentrations of substrates.</w:t>
      </w:r>
    </w:p>
    <w:p w:rsidR="00EA41C7" w:rsidRPr="006841CC" w:rsidRDefault="00EA41C7" w:rsidP="00EA41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Reactions with certain activation energies are catalyzed by certain enzymes.</w:t>
      </w:r>
    </w:p>
    <w:p w:rsidR="00EA41C7" w:rsidRPr="006841CC" w:rsidRDefault="00EA41C7" w:rsidP="00EA41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Concentrations of substrates work with certain enzymes.</w:t>
      </w:r>
    </w:p>
    <w:p w:rsidR="00EA41C7" w:rsidRPr="006841CC" w:rsidRDefault="00EA41C7" w:rsidP="00B3580B">
      <w:pPr>
        <w:spacing w:after="0" w:line="240" w:lineRule="auto"/>
      </w:pPr>
    </w:p>
    <w:p w:rsidR="00EA41C7" w:rsidRPr="006841CC" w:rsidRDefault="00EA41C7" w:rsidP="00EA41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The backbone of a nucleic acid molecule consists of</w:t>
      </w:r>
    </w:p>
    <w:p w:rsidR="00EA41C7" w:rsidRPr="006841CC" w:rsidRDefault="00EA41C7" w:rsidP="00EA41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Alternating nitrogen bases and phosphate groups linked by amide bonds and strengthened by hydrogen bonds.</w:t>
      </w:r>
    </w:p>
    <w:p w:rsidR="00EA41C7" w:rsidRPr="006841CC" w:rsidRDefault="00EA41C7" w:rsidP="00EA41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Alternating sugar and nitrogen base groups linked by amide bonds.</w:t>
      </w:r>
    </w:p>
    <w:p w:rsidR="00EA41C7" w:rsidRPr="006841CC" w:rsidRDefault="00EA41C7" w:rsidP="00EA41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Sugar molecules bonded from the #3 carbon of one molecule to the #5 carbon of the other by glycosidic linkages.</w:t>
      </w:r>
    </w:p>
    <w:p w:rsidR="00EA41C7" w:rsidRPr="006841CC" w:rsidRDefault="00EA41C7" w:rsidP="00EA41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Complementary bases joined by hydrogen bonds.</w:t>
      </w:r>
    </w:p>
    <w:p w:rsidR="00EA41C7" w:rsidRPr="006841CC" w:rsidRDefault="00EA41C7" w:rsidP="00EA41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Alternating sugar and phosphate groups linked by phosphate ester bonds</w:t>
      </w:r>
    </w:p>
    <w:p w:rsidR="00EA41C7" w:rsidRPr="006841CC" w:rsidRDefault="00EA41C7" w:rsidP="00B3580B">
      <w:pPr>
        <w:spacing w:after="0" w:line="240" w:lineRule="auto"/>
      </w:pPr>
    </w:p>
    <w:p w:rsidR="0074313F" w:rsidRPr="006841CC" w:rsidRDefault="0074313F" w:rsidP="00B3580B">
      <w:pPr>
        <w:spacing w:after="0" w:line="240" w:lineRule="auto"/>
      </w:pPr>
    </w:p>
    <w:p w:rsidR="00EA41C7" w:rsidRPr="006841CC" w:rsidRDefault="00EA41C7" w:rsidP="00EA41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841CC">
        <w:rPr>
          <w:rFonts w:ascii="Times New Roman" w:eastAsia="Times New Roman" w:hAnsi="Times New Roman" w:cs="Times New Roman"/>
          <w:shd w:val="clear" w:color="auto" w:fill="FFFFFF"/>
        </w:rPr>
        <w:lastRenderedPageBreak/>
        <w:t>NAD</w:t>
      </w:r>
      <w:r w:rsidRPr="006841CC">
        <w:rPr>
          <w:rFonts w:ascii="Times New Roman" w:eastAsia="Times New Roman" w:hAnsi="Times New Roman" w:cs="Times New Roman"/>
          <w:shd w:val="clear" w:color="auto" w:fill="FFFFFF"/>
          <w:vertAlign w:val="superscript"/>
        </w:rPr>
        <w:t>+</w:t>
      </w:r>
      <w:r w:rsidRPr="006841CC">
        <w:rPr>
          <w:rFonts w:ascii="Times New Roman" w:eastAsia="Times New Roman" w:hAnsi="Times New Roman" w:cs="Times New Roman"/>
          <w:shd w:val="clear" w:color="auto" w:fill="FFFFFF"/>
        </w:rPr>
        <w:t xml:space="preserve"> participates in reactions that produce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21"/>
        <w:gridCol w:w="3426"/>
        <w:gridCol w:w="3323"/>
      </w:tblGrid>
      <w:tr w:rsidR="006841CC" w:rsidRPr="006841CC" w:rsidTr="00780097">
        <w:tc>
          <w:tcPr>
            <w:tcW w:w="3596" w:type="dxa"/>
          </w:tcPr>
          <w:p w:rsidR="00EA41C7" w:rsidRPr="006841CC" w:rsidRDefault="00EA41C7" w:rsidP="00780097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841CC">
              <w:rPr>
                <w:rFonts w:ascii="Times New Roman" w:eastAsia="Times New Roman" w:hAnsi="Times New Roman" w:cs="Times New Roman"/>
                <w:shd w:val="clear" w:color="auto" w:fill="FFFFFF"/>
              </w:rPr>
              <w:t>ADP from ATP.</w:t>
            </w:r>
          </w:p>
        </w:tc>
        <w:tc>
          <w:tcPr>
            <w:tcW w:w="3597" w:type="dxa"/>
          </w:tcPr>
          <w:p w:rsidR="00EA41C7" w:rsidRPr="006841CC" w:rsidRDefault="00EA41C7" w:rsidP="00780097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841CC">
              <w:rPr>
                <w:rFonts w:ascii="Times New Roman" w:eastAsia="Times New Roman" w:hAnsi="Times New Roman" w:cs="Times New Roman"/>
                <w:shd w:val="clear" w:color="auto" w:fill="FFFFFF"/>
              </w:rPr>
              <w:t>A CH</w:t>
            </w:r>
            <w:r w:rsidRPr="006841CC">
              <w:rPr>
                <w:rFonts w:ascii="Times New Roman" w:eastAsia="Times New Roman" w:hAnsi="Times New Roman" w:cs="Times New Roman"/>
                <w:shd w:val="clear" w:color="auto" w:fill="FFFFFF"/>
                <w:vertAlign w:val="subscript"/>
              </w:rPr>
              <w:t>2</w:t>
            </w:r>
            <w:r w:rsidRPr="006841C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group.</w:t>
            </w:r>
          </w:p>
        </w:tc>
        <w:tc>
          <w:tcPr>
            <w:tcW w:w="3597" w:type="dxa"/>
          </w:tcPr>
          <w:p w:rsidR="00EA41C7" w:rsidRPr="006841CC" w:rsidRDefault="00EA41C7" w:rsidP="00780097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841CC">
              <w:rPr>
                <w:rFonts w:ascii="Times New Roman" w:eastAsia="Times New Roman" w:hAnsi="Times New Roman" w:cs="Times New Roman"/>
                <w:shd w:val="clear" w:color="auto" w:fill="FFFFFF"/>
              </w:rPr>
              <w:t>A C—C bond.</w:t>
            </w:r>
          </w:p>
        </w:tc>
      </w:tr>
      <w:tr w:rsidR="000A78BE" w:rsidRPr="006841CC" w:rsidTr="00780097">
        <w:tc>
          <w:tcPr>
            <w:tcW w:w="3596" w:type="dxa"/>
          </w:tcPr>
          <w:p w:rsidR="00EA41C7" w:rsidRPr="006841CC" w:rsidRDefault="00EA41C7" w:rsidP="00780097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841CC">
              <w:rPr>
                <w:rFonts w:ascii="Times New Roman" w:eastAsia="Times New Roman" w:hAnsi="Times New Roman" w:cs="Times New Roman"/>
                <w:shd w:val="clear" w:color="auto" w:fill="FFFFFF"/>
              </w:rPr>
              <w:t>A C=O bond.</w:t>
            </w:r>
          </w:p>
        </w:tc>
        <w:tc>
          <w:tcPr>
            <w:tcW w:w="3597" w:type="dxa"/>
          </w:tcPr>
          <w:p w:rsidR="00EA41C7" w:rsidRPr="006841CC" w:rsidRDefault="00EA41C7" w:rsidP="00780097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841CC">
              <w:rPr>
                <w:rFonts w:ascii="Times New Roman" w:eastAsia="Times New Roman" w:hAnsi="Times New Roman" w:cs="Times New Roman"/>
                <w:shd w:val="clear" w:color="auto" w:fill="FFFFFF"/>
              </w:rPr>
              <w:t>Phosphorylation</w:t>
            </w:r>
          </w:p>
        </w:tc>
        <w:tc>
          <w:tcPr>
            <w:tcW w:w="3597" w:type="dxa"/>
          </w:tcPr>
          <w:p w:rsidR="00EA41C7" w:rsidRPr="006841CC" w:rsidRDefault="00EA41C7" w:rsidP="006724AA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</w:tbl>
    <w:p w:rsidR="00EA41C7" w:rsidRPr="006841CC" w:rsidRDefault="00EA41C7" w:rsidP="00EA41C7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EA41C7" w:rsidRPr="006841CC" w:rsidRDefault="00EA41C7" w:rsidP="00EA41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The anti-codon loop involved in translation is found in: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64"/>
        <w:gridCol w:w="3651"/>
        <w:gridCol w:w="3055"/>
      </w:tblGrid>
      <w:tr w:rsidR="006841CC" w:rsidRPr="006841CC" w:rsidTr="00851101">
        <w:tc>
          <w:tcPr>
            <w:tcW w:w="3364" w:type="dxa"/>
          </w:tcPr>
          <w:p w:rsidR="00EA41C7" w:rsidRPr="006841CC" w:rsidRDefault="00EA41C7" w:rsidP="00851101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6841CC">
              <w:rPr>
                <w:rFonts w:ascii="Times New Roman" w:eastAsia="Times New Roman" w:hAnsi="Times New Roman" w:cs="Times New Roman"/>
              </w:rPr>
              <w:t>the transcribed strand of DNA</w:t>
            </w:r>
          </w:p>
        </w:tc>
        <w:tc>
          <w:tcPr>
            <w:tcW w:w="3651" w:type="dxa"/>
          </w:tcPr>
          <w:p w:rsidR="00EA41C7" w:rsidRPr="006841CC" w:rsidRDefault="00EA41C7" w:rsidP="00851101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6841CC">
              <w:rPr>
                <w:rFonts w:ascii="Times New Roman" w:eastAsia="Times New Roman" w:hAnsi="Times New Roman" w:cs="Times New Roman"/>
              </w:rPr>
              <w:t>the introns of RNA</w:t>
            </w:r>
          </w:p>
        </w:tc>
        <w:tc>
          <w:tcPr>
            <w:tcW w:w="3055" w:type="dxa"/>
          </w:tcPr>
          <w:p w:rsidR="00EA41C7" w:rsidRPr="006841CC" w:rsidRDefault="00EA41C7" w:rsidP="00851101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6841CC">
              <w:rPr>
                <w:rFonts w:ascii="Times New Roman" w:eastAsia="Times New Roman" w:hAnsi="Times New Roman" w:cs="Times New Roman"/>
              </w:rPr>
              <w:t>the exons of RNA</w:t>
            </w:r>
          </w:p>
        </w:tc>
      </w:tr>
      <w:tr w:rsidR="006841CC" w:rsidRPr="006841CC" w:rsidTr="00851101">
        <w:tc>
          <w:tcPr>
            <w:tcW w:w="3364" w:type="dxa"/>
          </w:tcPr>
          <w:p w:rsidR="00EA41C7" w:rsidRPr="006841CC" w:rsidRDefault="00EA41C7" w:rsidP="00851101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6841CC">
              <w:rPr>
                <w:rFonts w:ascii="Times New Roman" w:eastAsia="Times New Roman" w:hAnsi="Times New Roman" w:cs="Times New Roman"/>
              </w:rPr>
              <w:t>transfer RNA</w:t>
            </w:r>
          </w:p>
        </w:tc>
        <w:tc>
          <w:tcPr>
            <w:tcW w:w="3651" w:type="dxa"/>
          </w:tcPr>
          <w:p w:rsidR="00EA41C7" w:rsidRPr="006841CC" w:rsidRDefault="00EA41C7" w:rsidP="00851101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6841CC">
              <w:rPr>
                <w:rFonts w:ascii="Times New Roman" w:eastAsia="Times New Roman" w:hAnsi="Times New Roman" w:cs="Times New Roman"/>
              </w:rPr>
              <w:t>heterogeneous nuclear RNA</w:t>
            </w:r>
          </w:p>
        </w:tc>
        <w:tc>
          <w:tcPr>
            <w:tcW w:w="3055" w:type="dxa"/>
          </w:tcPr>
          <w:p w:rsidR="00EA41C7" w:rsidRPr="006841CC" w:rsidRDefault="00EA41C7" w:rsidP="00851101">
            <w:pPr>
              <w:pStyle w:val="ListParagraph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A41C7" w:rsidRPr="006841CC" w:rsidRDefault="00EA41C7" w:rsidP="00B3580B">
      <w:pPr>
        <w:spacing w:after="0" w:line="240" w:lineRule="auto"/>
      </w:pPr>
    </w:p>
    <w:p w:rsidR="00782E0D" w:rsidRPr="006841CC" w:rsidRDefault="00782E0D" w:rsidP="00795E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Allosteric inhibitors act by</w:t>
      </w:r>
    </w:p>
    <w:p w:rsidR="00782E0D" w:rsidRPr="006841CC" w:rsidRDefault="00782E0D" w:rsidP="00795E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Decreasing the amount of enzyme molecules.</w:t>
      </w:r>
    </w:p>
    <w:p w:rsidR="00782E0D" w:rsidRPr="006841CC" w:rsidRDefault="00782E0D" w:rsidP="00795E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Increasing the amount of enzyme molecules.</w:t>
      </w:r>
    </w:p>
    <w:p w:rsidR="00782E0D" w:rsidRPr="006841CC" w:rsidRDefault="00782E0D" w:rsidP="00795E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Decreasing the amount of the inactive form of the enzyme.</w:t>
      </w:r>
    </w:p>
    <w:p w:rsidR="00782E0D" w:rsidRPr="006841CC" w:rsidRDefault="00782E0D" w:rsidP="00795E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Decreasing the amount of the active form of the enzyme.</w:t>
      </w:r>
    </w:p>
    <w:p w:rsidR="00782E0D" w:rsidRPr="006841CC" w:rsidRDefault="00782E0D" w:rsidP="00795E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Increasing the amounts of substrate.</w:t>
      </w:r>
    </w:p>
    <w:p w:rsidR="00EA41C7" w:rsidRPr="006841CC" w:rsidRDefault="00EA41C7" w:rsidP="00B3580B">
      <w:pPr>
        <w:spacing w:after="0" w:line="240" w:lineRule="auto"/>
      </w:pPr>
    </w:p>
    <w:p w:rsidR="00782E0D" w:rsidRPr="006841CC" w:rsidRDefault="00782E0D" w:rsidP="00795E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Enzymes are highly sensitive to pH and temperature because</w:t>
      </w:r>
    </w:p>
    <w:p w:rsidR="00782E0D" w:rsidRPr="006841CC" w:rsidRDefault="00782E0D" w:rsidP="00795E4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Changes in the environment raise their activation energy.</w:t>
      </w:r>
    </w:p>
    <w:p w:rsidR="00782E0D" w:rsidRPr="006841CC" w:rsidRDefault="00782E0D" w:rsidP="00795E4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Changes in temperature and pH readily break their hydrogen bonds.</w:t>
      </w:r>
    </w:p>
    <w:p w:rsidR="00782E0D" w:rsidRPr="006841CC" w:rsidRDefault="00782E0D" w:rsidP="00795E4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Of their three-dimensional structure and side chains.</w:t>
      </w:r>
    </w:p>
    <w:p w:rsidR="00782E0D" w:rsidRPr="006841CC" w:rsidRDefault="00782E0D" w:rsidP="00795E4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At extreme temperatures and pH levels, coenzymes add chemical groups to the substrate.</w:t>
      </w:r>
    </w:p>
    <w:p w:rsidR="00782E0D" w:rsidRPr="006841CC" w:rsidRDefault="00782E0D" w:rsidP="00795E4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Extremes of temperature and pH level change the ionization rate.</w:t>
      </w:r>
    </w:p>
    <w:p w:rsidR="00EA41C7" w:rsidRPr="006841CC" w:rsidRDefault="00EA41C7" w:rsidP="00B3580B">
      <w:pPr>
        <w:spacing w:after="0" w:line="240" w:lineRule="auto"/>
      </w:pPr>
    </w:p>
    <w:p w:rsidR="00EA41C7" w:rsidRPr="006841CC" w:rsidRDefault="00EA41C7" w:rsidP="00EA41C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 xml:space="preserve">A kinase is an enzyme that: </w:t>
      </w:r>
    </w:p>
    <w:p w:rsidR="00EA41C7" w:rsidRPr="006841CC" w:rsidRDefault="00EA41C7" w:rsidP="00EA41C7">
      <w:pPr>
        <w:pStyle w:val="ListParagraph"/>
        <w:keepLines/>
        <w:numPr>
          <w:ilvl w:val="0"/>
          <w:numId w:val="1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 xml:space="preserve">Adds water to a double bond. </w:t>
      </w:r>
    </w:p>
    <w:p w:rsidR="00EA41C7" w:rsidRPr="006841CC" w:rsidRDefault="00EA41C7" w:rsidP="00EA41C7">
      <w:pPr>
        <w:pStyle w:val="ListParagraph"/>
        <w:keepLines/>
        <w:numPr>
          <w:ilvl w:val="0"/>
          <w:numId w:val="1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Uses FADH</w:t>
      </w:r>
      <w:r w:rsidRPr="006841CC">
        <w:rPr>
          <w:rFonts w:ascii="Times New Roman" w:hAnsi="Times New Roman" w:cs="Times New Roman"/>
          <w:vertAlign w:val="subscript"/>
        </w:rPr>
        <w:t>2</w:t>
      </w:r>
      <w:r w:rsidRPr="006841CC">
        <w:rPr>
          <w:rFonts w:ascii="Times New Roman" w:hAnsi="Times New Roman" w:cs="Times New Roman"/>
        </w:rPr>
        <w:t xml:space="preserve"> to change the oxidation state of the substrate. </w:t>
      </w:r>
    </w:p>
    <w:p w:rsidR="00EA41C7" w:rsidRPr="006841CC" w:rsidRDefault="00EA41C7" w:rsidP="00EA41C7">
      <w:pPr>
        <w:pStyle w:val="ListParagraph"/>
        <w:keepLines/>
        <w:numPr>
          <w:ilvl w:val="0"/>
          <w:numId w:val="1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 xml:space="preserve">uses ATP to add a phosphate group to the substrate </w:t>
      </w:r>
    </w:p>
    <w:p w:rsidR="00EA41C7" w:rsidRPr="006841CC" w:rsidRDefault="00EA41C7" w:rsidP="00EA41C7">
      <w:pPr>
        <w:pStyle w:val="ListParagraph"/>
        <w:keepLines/>
        <w:numPr>
          <w:ilvl w:val="0"/>
          <w:numId w:val="1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removes phosphate groups off of substrates</w:t>
      </w:r>
    </w:p>
    <w:p w:rsidR="00EA41C7" w:rsidRPr="006841CC" w:rsidRDefault="00EA41C7" w:rsidP="00EA41C7">
      <w:pPr>
        <w:pStyle w:val="ListParagraph"/>
        <w:keepLines/>
        <w:numPr>
          <w:ilvl w:val="0"/>
          <w:numId w:val="1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1CC">
        <w:rPr>
          <w:rFonts w:ascii="Times New Roman" w:hAnsi="Times New Roman" w:cs="Times New Roman"/>
        </w:rPr>
        <w:t>none of the above</w:t>
      </w:r>
    </w:p>
    <w:p w:rsidR="00EA41C7" w:rsidRPr="006841CC" w:rsidRDefault="00EA41C7" w:rsidP="00B3580B">
      <w:pPr>
        <w:spacing w:after="0" w:line="240" w:lineRule="auto"/>
      </w:pPr>
    </w:p>
    <w:p w:rsidR="00EA41C7" w:rsidRPr="006841CC" w:rsidRDefault="00EA41C7" w:rsidP="00EA41C7">
      <w:pPr>
        <w:pStyle w:val="Body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841CC">
        <w:rPr>
          <w:rFonts w:ascii="Times New Roman" w:hAnsi="Times New Roman"/>
          <w:sz w:val="22"/>
          <w:szCs w:val="22"/>
        </w:rPr>
        <w:t xml:space="preserve">Some enzymes require </w:t>
      </w:r>
      <w:r w:rsidRPr="006841CC">
        <w:rPr>
          <w:rFonts w:ascii="Times New Roman" w:eastAsiaTheme="minorEastAsia" w:hAnsi="Times New Roman"/>
          <w:kern w:val="24"/>
          <w:sz w:val="22"/>
          <w:szCs w:val="22"/>
        </w:rPr>
        <w:t>small organic molecule</w:t>
      </w:r>
      <w:r w:rsidRPr="006841CC">
        <w:rPr>
          <w:rFonts w:ascii="Times New Roman" w:hAnsi="Times New Roman"/>
          <w:sz w:val="22"/>
          <w:szCs w:val="22"/>
        </w:rPr>
        <w:t>, such as B vitamins, in order to have full activity. This component is called 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2"/>
        <w:gridCol w:w="3364"/>
        <w:gridCol w:w="3354"/>
      </w:tblGrid>
      <w:tr w:rsidR="006841CC" w:rsidRPr="006841CC" w:rsidTr="00833368">
        <w:tc>
          <w:tcPr>
            <w:tcW w:w="3596" w:type="dxa"/>
          </w:tcPr>
          <w:p w:rsidR="00EA41C7" w:rsidRPr="006841CC" w:rsidRDefault="00EA41C7" w:rsidP="00833368">
            <w:pPr>
              <w:pStyle w:val="BodyText"/>
              <w:numPr>
                <w:ilvl w:val="0"/>
                <w:numId w:val="22"/>
              </w:numPr>
              <w:rPr>
                <w:rFonts w:ascii="Times New Roman" w:hAnsi="Times New Roman"/>
                <w:sz w:val="22"/>
                <w:szCs w:val="22"/>
              </w:rPr>
            </w:pPr>
            <w:r w:rsidRPr="006841CC">
              <w:rPr>
                <w:rFonts w:ascii="Times New Roman" w:hAnsi="Times New Roman"/>
                <w:sz w:val="22"/>
                <w:szCs w:val="22"/>
              </w:rPr>
              <w:t>cofactor</w:t>
            </w:r>
          </w:p>
        </w:tc>
        <w:tc>
          <w:tcPr>
            <w:tcW w:w="3597" w:type="dxa"/>
          </w:tcPr>
          <w:p w:rsidR="00EA41C7" w:rsidRPr="006841CC" w:rsidRDefault="00EA41C7" w:rsidP="00833368">
            <w:pPr>
              <w:pStyle w:val="BodyText"/>
              <w:numPr>
                <w:ilvl w:val="0"/>
                <w:numId w:val="22"/>
              </w:numPr>
              <w:rPr>
                <w:rFonts w:ascii="Times New Roman" w:hAnsi="Times New Roman"/>
                <w:sz w:val="22"/>
                <w:szCs w:val="22"/>
              </w:rPr>
            </w:pPr>
            <w:r w:rsidRPr="006841CC">
              <w:rPr>
                <w:rFonts w:ascii="Times New Roman" w:hAnsi="Times New Roman"/>
                <w:sz w:val="22"/>
                <w:szCs w:val="22"/>
              </w:rPr>
              <w:t>coenzyme</w:t>
            </w:r>
          </w:p>
        </w:tc>
        <w:tc>
          <w:tcPr>
            <w:tcW w:w="3597" w:type="dxa"/>
          </w:tcPr>
          <w:p w:rsidR="00EA41C7" w:rsidRPr="006841CC" w:rsidRDefault="00EA41C7" w:rsidP="00833368">
            <w:pPr>
              <w:pStyle w:val="BodyText"/>
              <w:numPr>
                <w:ilvl w:val="0"/>
                <w:numId w:val="22"/>
              </w:numPr>
              <w:rPr>
                <w:rFonts w:ascii="Times New Roman" w:hAnsi="Times New Roman"/>
                <w:sz w:val="22"/>
                <w:szCs w:val="22"/>
              </w:rPr>
            </w:pPr>
            <w:r w:rsidRPr="006841CC">
              <w:rPr>
                <w:rFonts w:ascii="Times New Roman" w:hAnsi="Times New Roman"/>
                <w:sz w:val="22"/>
                <w:szCs w:val="22"/>
              </w:rPr>
              <w:t>regulator</w:t>
            </w:r>
          </w:p>
        </w:tc>
      </w:tr>
      <w:tr w:rsidR="006841CC" w:rsidRPr="006841CC" w:rsidTr="00833368">
        <w:tc>
          <w:tcPr>
            <w:tcW w:w="3596" w:type="dxa"/>
          </w:tcPr>
          <w:p w:rsidR="00EA41C7" w:rsidRPr="006841CC" w:rsidRDefault="00EA41C7" w:rsidP="00833368">
            <w:pPr>
              <w:pStyle w:val="BodyText"/>
              <w:numPr>
                <w:ilvl w:val="0"/>
                <w:numId w:val="22"/>
              </w:numPr>
              <w:rPr>
                <w:rFonts w:ascii="Times New Roman" w:hAnsi="Times New Roman"/>
                <w:sz w:val="22"/>
                <w:szCs w:val="22"/>
              </w:rPr>
            </w:pPr>
            <w:r w:rsidRPr="006841CC">
              <w:rPr>
                <w:rFonts w:ascii="Times New Roman" w:hAnsi="Times New Roman"/>
                <w:sz w:val="22"/>
                <w:szCs w:val="22"/>
              </w:rPr>
              <w:t>substrate</w:t>
            </w:r>
          </w:p>
        </w:tc>
        <w:tc>
          <w:tcPr>
            <w:tcW w:w="3597" w:type="dxa"/>
          </w:tcPr>
          <w:p w:rsidR="00EA41C7" w:rsidRPr="006841CC" w:rsidRDefault="00EA41C7" w:rsidP="00833368">
            <w:pPr>
              <w:pStyle w:val="BodyText"/>
              <w:numPr>
                <w:ilvl w:val="0"/>
                <w:numId w:val="22"/>
              </w:numPr>
              <w:rPr>
                <w:rFonts w:ascii="Times New Roman" w:hAnsi="Times New Roman"/>
                <w:sz w:val="22"/>
                <w:szCs w:val="22"/>
              </w:rPr>
            </w:pPr>
            <w:r w:rsidRPr="006841CC">
              <w:rPr>
                <w:rFonts w:ascii="Times New Roman" w:hAnsi="Times New Roman"/>
                <w:sz w:val="22"/>
                <w:szCs w:val="22"/>
              </w:rPr>
              <w:t>donor groups</w:t>
            </w:r>
          </w:p>
        </w:tc>
        <w:tc>
          <w:tcPr>
            <w:tcW w:w="3597" w:type="dxa"/>
          </w:tcPr>
          <w:p w:rsidR="00EA41C7" w:rsidRPr="006841CC" w:rsidRDefault="00EA41C7" w:rsidP="006724AA">
            <w:pPr>
              <w:pStyle w:val="BodyText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41C7" w:rsidRPr="006841CC" w:rsidRDefault="00EA41C7" w:rsidP="00EA41C7">
      <w:pPr>
        <w:pStyle w:val="NormalText"/>
        <w:rPr>
          <w:rFonts w:ascii="Times New Roman" w:hAnsi="Times New Roman" w:cs="Times New Roman"/>
          <w:color w:val="auto"/>
          <w:sz w:val="22"/>
          <w:szCs w:val="22"/>
        </w:rPr>
      </w:pPr>
      <w:r w:rsidRPr="006841CC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EA41C7" w:rsidRPr="006841CC" w:rsidRDefault="00EA41C7" w:rsidP="00EA41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Put the following translation events in order:</w:t>
      </w:r>
    </w:p>
    <w:p w:rsidR="00EA41C7" w:rsidRPr="006841CC" w:rsidRDefault="00EA41C7" w:rsidP="00EA41C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 xml:space="preserve">elongation of the polypeptide </w:t>
      </w:r>
    </w:p>
    <w:p w:rsidR="00EA41C7" w:rsidRPr="006841CC" w:rsidRDefault="00EA41C7" w:rsidP="00EA41C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 xml:space="preserve">base pairing of methionine-tRNA to AUG of the mRNA </w:t>
      </w:r>
    </w:p>
    <w:p w:rsidR="00EA41C7" w:rsidRPr="006841CC" w:rsidRDefault="00EA41C7" w:rsidP="00EA41C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 xml:space="preserve">the larger ribosomal subunit binds to smaller ribosomal subunits </w:t>
      </w:r>
    </w:p>
    <w:p w:rsidR="00EA41C7" w:rsidRPr="006841CC" w:rsidRDefault="00EA41C7" w:rsidP="00EA41C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 xml:space="preserve">peptide bonding between the first two amino acids </w:t>
      </w:r>
    </w:p>
    <w:p w:rsidR="00EA41C7" w:rsidRPr="006841CC" w:rsidRDefault="00EA41C7" w:rsidP="00EA41C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 xml:space="preserve">the small subunit of the ribosome recognizes and attaches to mRNA </w:t>
      </w:r>
    </w:p>
    <w:p w:rsidR="00EA41C7" w:rsidRPr="006841CC" w:rsidRDefault="00EA41C7" w:rsidP="00EA41C7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430"/>
        <w:gridCol w:w="2790"/>
        <w:gridCol w:w="2070"/>
      </w:tblGrid>
      <w:tr w:rsidR="006841CC" w:rsidRPr="006841CC" w:rsidTr="006C588F">
        <w:tc>
          <w:tcPr>
            <w:tcW w:w="2430" w:type="dxa"/>
          </w:tcPr>
          <w:p w:rsidR="00EA41C7" w:rsidRPr="006841CC" w:rsidRDefault="00EA41C7" w:rsidP="006C588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841CC">
              <w:rPr>
                <w:rFonts w:ascii="Times New Roman" w:hAnsi="Times New Roman" w:cs="Times New Roman"/>
              </w:rPr>
              <w:t xml:space="preserve">i, ii, iii, iv, v </w:t>
            </w:r>
          </w:p>
        </w:tc>
        <w:tc>
          <w:tcPr>
            <w:tcW w:w="2790" w:type="dxa"/>
          </w:tcPr>
          <w:p w:rsidR="00EA41C7" w:rsidRPr="006841CC" w:rsidRDefault="00EA41C7" w:rsidP="006C588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841CC">
              <w:rPr>
                <w:rFonts w:ascii="Times New Roman" w:hAnsi="Times New Roman" w:cs="Times New Roman"/>
              </w:rPr>
              <w:t xml:space="preserve">v, iv, iii, ii, i </w:t>
            </w:r>
          </w:p>
        </w:tc>
        <w:tc>
          <w:tcPr>
            <w:tcW w:w="2070" w:type="dxa"/>
          </w:tcPr>
          <w:p w:rsidR="00EA41C7" w:rsidRPr="006841CC" w:rsidRDefault="00EA41C7" w:rsidP="006C588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841CC">
              <w:rPr>
                <w:rFonts w:ascii="Times New Roman" w:hAnsi="Times New Roman" w:cs="Times New Roman"/>
              </w:rPr>
              <w:t xml:space="preserve">v, iii, ii, i, iv </w:t>
            </w:r>
          </w:p>
        </w:tc>
      </w:tr>
      <w:tr w:rsidR="000A78BE" w:rsidRPr="006841CC" w:rsidTr="006C588F">
        <w:tc>
          <w:tcPr>
            <w:tcW w:w="2430" w:type="dxa"/>
          </w:tcPr>
          <w:p w:rsidR="00EA41C7" w:rsidRPr="006841CC" w:rsidRDefault="00EA41C7" w:rsidP="006C588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841CC">
              <w:rPr>
                <w:rFonts w:ascii="Times New Roman" w:hAnsi="Times New Roman" w:cs="Times New Roman"/>
              </w:rPr>
              <w:t xml:space="preserve">v, ii, iv, i, iii </w:t>
            </w:r>
          </w:p>
        </w:tc>
        <w:tc>
          <w:tcPr>
            <w:tcW w:w="2790" w:type="dxa"/>
          </w:tcPr>
          <w:p w:rsidR="00EA41C7" w:rsidRPr="006841CC" w:rsidRDefault="00EA41C7" w:rsidP="006C588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841CC">
              <w:rPr>
                <w:rFonts w:ascii="Times New Roman" w:hAnsi="Times New Roman" w:cs="Times New Roman"/>
              </w:rPr>
              <w:t>v, ii, iii, iv, i</w:t>
            </w:r>
          </w:p>
        </w:tc>
        <w:tc>
          <w:tcPr>
            <w:tcW w:w="2070" w:type="dxa"/>
          </w:tcPr>
          <w:p w:rsidR="00EA41C7" w:rsidRPr="006841CC" w:rsidRDefault="00EA41C7" w:rsidP="006C588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EA41C7" w:rsidRPr="006841CC" w:rsidRDefault="00EA41C7" w:rsidP="00EA41C7">
      <w:pPr>
        <w:pStyle w:val="NormalText"/>
        <w:rPr>
          <w:rFonts w:ascii="Times New Roman" w:hAnsi="Times New Roman" w:cs="Times New Roman"/>
          <w:color w:val="auto"/>
          <w:sz w:val="22"/>
          <w:szCs w:val="22"/>
        </w:rPr>
      </w:pPr>
    </w:p>
    <w:p w:rsidR="00EA41C7" w:rsidRPr="006841CC" w:rsidRDefault="00EA41C7" w:rsidP="00EA41C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Which of the following correctly describes citrate and isocitrate?</w:t>
      </w:r>
    </w:p>
    <w:p w:rsidR="00EA41C7" w:rsidRPr="006841CC" w:rsidRDefault="00EA41C7" w:rsidP="00EA41C7">
      <w:pPr>
        <w:pStyle w:val="ListParagraph"/>
        <w:keepLines/>
        <w:numPr>
          <w:ilvl w:val="0"/>
          <w:numId w:val="1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Citrate is a tertiary alcohol, but isocitrate is a secondary alcohol</w:t>
      </w:r>
    </w:p>
    <w:p w:rsidR="00EA41C7" w:rsidRPr="006841CC" w:rsidRDefault="00EA41C7" w:rsidP="00EA41C7">
      <w:pPr>
        <w:pStyle w:val="ListParagraph"/>
        <w:keepLines/>
        <w:numPr>
          <w:ilvl w:val="0"/>
          <w:numId w:val="1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Citrate is a secondary alcohol, but isocitrate is a tertiary alcohol</w:t>
      </w:r>
    </w:p>
    <w:p w:rsidR="00EA41C7" w:rsidRPr="006841CC" w:rsidRDefault="00EA41C7" w:rsidP="00EA41C7">
      <w:pPr>
        <w:pStyle w:val="ListParagraph"/>
        <w:keepLines/>
        <w:numPr>
          <w:ilvl w:val="0"/>
          <w:numId w:val="1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They are both primary alcohols</w:t>
      </w:r>
    </w:p>
    <w:p w:rsidR="00EA41C7" w:rsidRPr="006841CC" w:rsidRDefault="00EA41C7" w:rsidP="00EA41C7">
      <w:pPr>
        <w:pStyle w:val="ListParagraph"/>
        <w:keepLines/>
        <w:numPr>
          <w:ilvl w:val="0"/>
          <w:numId w:val="1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 xml:space="preserve">They are both secondary alcohols </w:t>
      </w:r>
    </w:p>
    <w:p w:rsidR="00EA41C7" w:rsidRPr="006841CC" w:rsidRDefault="00EA41C7" w:rsidP="00EA41C7">
      <w:pPr>
        <w:pStyle w:val="ListParagraph"/>
        <w:keepLines/>
        <w:numPr>
          <w:ilvl w:val="0"/>
          <w:numId w:val="1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They are both tertiary alcohols</w:t>
      </w:r>
    </w:p>
    <w:p w:rsidR="00EA41C7" w:rsidRPr="006841CC" w:rsidRDefault="00EA41C7" w:rsidP="00EA41C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:rsidR="0074313F" w:rsidRPr="006841CC" w:rsidRDefault="0074313F" w:rsidP="00EA41C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:rsidR="0074313F" w:rsidRPr="006841CC" w:rsidRDefault="0074313F" w:rsidP="00EA41C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:rsidR="0074313F" w:rsidRPr="006841CC" w:rsidRDefault="0074313F" w:rsidP="00EA41C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:rsidR="00EA41C7" w:rsidRPr="006841CC" w:rsidRDefault="00EA41C7" w:rsidP="00EA41C7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Which of the following is correct about describing the induced fit model of an enzyme. Substrates fit into the active site:</w:t>
      </w:r>
    </w:p>
    <w:p w:rsidR="00EA41C7" w:rsidRPr="006841CC" w:rsidRDefault="00EA41C7" w:rsidP="00EA41C7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Because as the substrate and enzyme bind they both change shape to induce a better fit</w:t>
      </w:r>
    </w:p>
    <w:p w:rsidR="00EA41C7" w:rsidRPr="006841CC" w:rsidRDefault="00EA41C7" w:rsidP="00EA41C7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By changing their size and shape to match those of the active site</w:t>
      </w:r>
    </w:p>
    <w:p w:rsidR="00EA41C7" w:rsidRPr="006841CC" w:rsidRDefault="00EA41C7" w:rsidP="00EA41C7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By changing the size and shape of the enzyme</w:t>
      </w:r>
    </w:p>
    <w:p w:rsidR="00EA41C7" w:rsidRPr="006841CC" w:rsidRDefault="00EA41C7" w:rsidP="00EA41C7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Because both are exactly the same size and shape</w:t>
      </w:r>
    </w:p>
    <w:p w:rsidR="00EA41C7" w:rsidRPr="006841CC" w:rsidRDefault="00EA41C7" w:rsidP="00EA41C7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None of the above</w:t>
      </w:r>
    </w:p>
    <w:p w:rsidR="00EA41C7" w:rsidRPr="006841CC" w:rsidRDefault="00EA41C7" w:rsidP="00B3580B">
      <w:pPr>
        <w:spacing w:after="0" w:line="240" w:lineRule="auto"/>
      </w:pPr>
    </w:p>
    <w:p w:rsidR="008B5174" w:rsidRPr="006841CC" w:rsidRDefault="008B5174" w:rsidP="00795E4A">
      <w:pPr>
        <w:pStyle w:val="Body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841CC">
        <w:rPr>
          <w:rFonts w:ascii="Times New Roman" w:hAnsi="Times New Roman"/>
          <w:sz w:val="22"/>
          <w:szCs w:val="22"/>
        </w:rPr>
        <w:t>Enzymes are comprised of:</w:t>
      </w:r>
      <w:r w:rsidRPr="006841CC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821"/>
        <w:gridCol w:w="3357"/>
        <w:gridCol w:w="3357"/>
      </w:tblGrid>
      <w:tr w:rsidR="006841CC" w:rsidRPr="006841CC" w:rsidTr="008A0B3F">
        <w:tc>
          <w:tcPr>
            <w:tcW w:w="2821" w:type="dxa"/>
          </w:tcPr>
          <w:p w:rsidR="008A0B3F" w:rsidRPr="006841CC" w:rsidRDefault="008A0B3F" w:rsidP="00795E4A">
            <w:pPr>
              <w:pStyle w:val="BodyText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6841CC">
              <w:rPr>
                <w:rFonts w:ascii="Times New Roman" w:hAnsi="Times New Roman"/>
                <w:sz w:val="22"/>
                <w:szCs w:val="22"/>
              </w:rPr>
              <w:t>Proteins</w:t>
            </w:r>
          </w:p>
        </w:tc>
        <w:tc>
          <w:tcPr>
            <w:tcW w:w="3357" w:type="dxa"/>
          </w:tcPr>
          <w:p w:rsidR="008A0B3F" w:rsidRPr="006841CC" w:rsidRDefault="008A0B3F" w:rsidP="00795E4A">
            <w:pPr>
              <w:pStyle w:val="BodyText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6841CC">
              <w:rPr>
                <w:rFonts w:ascii="Times New Roman" w:hAnsi="Times New Roman"/>
                <w:sz w:val="22"/>
                <w:szCs w:val="22"/>
              </w:rPr>
              <w:t>Triacylglycerols</w:t>
            </w:r>
          </w:p>
        </w:tc>
        <w:tc>
          <w:tcPr>
            <w:tcW w:w="3357" w:type="dxa"/>
          </w:tcPr>
          <w:p w:rsidR="008A0B3F" w:rsidRPr="006841CC" w:rsidRDefault="008A0B3F" w:rsidP="00795E4A">
            <w:pPr>
              <w:pStyle w:val="BodyText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6841CC">
              <w:rPr>
                <w:rFonts w:ascii="Times New Roman" w:hAnsi="Times New Roman"/>
                <w:sz w:val="22"/>
                <w:szCs w:val="22"/>
              </w:rPr>
              <w:t xml:space="preserve">Fatty acids       </w:t>
            </w:r>
          </w:p>
        </w:tc>
      </w:tr>
      <w:tr w:rsidR="000A78BE" w:rsidRPr="006841CC" w:rsidTr="008A0B3F">
        <w:tc>
          <w:tcPr>
            <w:tcW w:w="2821" w:type="dxa"/>
          </w:tcPr>
          <w:p w:rsidR="008A0B3F" w:rsidRPr="006841CC" w:rsidRDefault="008A0B3F" w:rsidP="00795E4A">
            <w:pPr>
              <w:pStyle w:val="BodyText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6841CC">
              <w:rPr>
                <w:rFonts w:ascii="Times New Roman" w:hAnsi="Times New Roman"/>
                <w:sz w:val="22"/>
                <w:szCs w:val="22"/>
              </w:rPr>
              <w:t>Carbohydrates</w:t>
            </w:r>
          </w:p>
        </w:tc>
        <w:tc>
          <w:tcPr>
            <w:tcW w:w="3357" w:type="dxa"/>
          </w:tcPr>
          <w:p w:rsidR="008A0B3F" w:rsidRPr="006841CC" w:rsidRDefault="008A0B3F" w:rsidP="00795E4A">
            <w:pPr>
              <w:pStyle w:val="BodyText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6841CC">
              <w:rPr>
                <w:rFonts w:ascii="Times New Roman" w:hAnsi="Times New Roman"/>
                <w:sz w:val="22"/>
                <w:szCs w:val="22"/>
              </w:rPr>
              <w:t>None of the above</w:t>
            </w:r>
          </w:p>
        </w:tc>
        <w:tc>
          <w:tcPr>
            <w:tcW w:w="3357" w:type="dxa"/>
          </w:tcPr>
          <w:p w:rsidR="008A0B3F" w:rsidRPr="006841CC" w:rsidRDefault="008A0B3F" w:rsidP="008A0B3F">
            <w:pPr>
              <w:pStyle w:val="BodyText"/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A0B3F" w:rsidRPr="006841CC" w:rsidRDefault="008A0B3F" w:rsidP="008A0B3F">
      <w:pPr>
        <w:pStyle w:val="BodyText"/>
        <w:ind w:left="720"/>
        <w:rPr>
          <w:rFonts w:ascii="Times New Roman" w:hAnsi="Times New Roman"/>
          <w:sz w:val="22"/>
          <w:szCs w:val="22"/>
        </w:rPr>
      </w:pPr>
    </w:p>
    <w:p w:rsidR="00EA41C7" w:rsidRPr="006841CC" w:rsidRDefault="00EA41C7" w:rsidP="00EA41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All of the statements about RNA are correct EXCEPT:</w:t>
      </w:r>
    </w:p>
    <w:p w:rsidR="00EA41C7" w:rsidRPr="006841CC" w:rsidRDefault="00EA41C7" w:rsidP="00EA41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RNA can exist in three forms: rRNA, tRNA, and mRNA.</w:t>
      </w:r>
    </w:p>
    <w:p w:rsidR="00EA41C7" w:rsidRPr="006841CC" w:rsidRDefault="00EA41C7" w:rsidP="00EA41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RNA does not contain thymine.</w:t>
      </w:r>
    </w:p>
    <w:p w:rsidR="00EA41C7" w:rsidRPr="006841CC" w:rsidRDefault="00EA41C7" w:rsidP="00EA41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RNA molecules are smaller than DNA molecules, but form double helices like DNA.</w:t>
      </w:r>
    </w:p>
    <w:p w:rsidR="00EA41C7" w:rsidRPr="006841CC" w:rsidRDefault="00EA41C7" w:rsidP="00EA41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Transfer RNA delivers amino acids to the protein chain as it is being manufactured.</w:t>
      </w:r>
    </w:p>
    <w:p w:rsidR="00EA41C7" w:rsidRPr="006841CC" w:rsidRDefault="00EA41C7" w:rsidP="00EA41C7">
      <w:pPr>
        <w:pStyle w:val="BodyText"/>
        <w:ind w:left="720"/>
        <w:rPr>
          <w:rFonts w:ascii="Times New Roman" w:hAnsi="Times New Roman"/>
          <w:sz w:val="22"/>
          <w:szCs w:val="22"/>
        </w:rPr>
      </w:pPr>
      <w:r w:rsidRPr="006841CC">
        <w:rPr>
          <w:rFonts w:ascii="Times New Roman" w:hAnsi="Times New Roman"/>
        </w:rPr>
        <w:t>All the statements are correct</w:t>
      </w:r>
    </w:p>
    <w:p w:rsidR="00EA41C7" w:rsidRPr="006841CC" w:rsidRDefault="00EA41C7" w:rsidP="008A0B3F">
      <w:pPr>
        <w:pStyle w:val="BodyText"/>
        <w:ind w:left="720"/>
        <w:rPr>
          <w:rFonts w:ascii="Times New Roman" w:hAnsi="Times New Roman"/>
          <w:sz w:val="22"/>
          <w:szCs w:val="22"/>
        </w:rPr>
      </w:pPr>
    </w:p>
    <w:p w:rsidR="00EA41C7" w:rsidRPr="006841CC" w:rsidRDefault="00EA41C7" w:rsidP="00EA41C7">
      <w:pPr>
        <w:pStyle w:val="NormalTex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841CC">
        <w:rPr>
          <w:rFonts w:ascii="Times New Roman" w:hAnsi="Times New Roman" w:cs="Times New Roman"/>
          <w:color w:val="auto"/>
          <w:sz w:val="22"/>
          <w:szCs w:val="22"/>
        </w:rPr>
        <w:t>In the reaction in which succinate is converted to fumarate in the citric acid cycle, succinate undergoes a(n):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13"/>
        <w:gridCol w:w="3329"/>
        <w:gridCol w:w="3328"/>
      </w:tblGrid>
      <w:tr w:rsidR="006841CC" w:rsidRPr="006841CC" w:rsidTr="004D1468">
        <w:tc>
          <w:tcPr>
            <w:tcW w:w="3596" w:type="dxa"/>
          </w:tcPr>
          <w:p w:rsidR="00EA41C7" w:rsidRPr="006841CC" w:rsidRDefault="00EA41C7" w:rsidP="004D1468">
            <w:pPr>
              <w:pStyle w:val="NormalTex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841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isomerization</w:t>
            </w:r>
          </w:p>
        </w:tc>
        <w:tc>
          <w:tcPr>
            <w:tcW w:w="3597" w:type="dxa"/>
          </w:tcPr>
          <w:p w:rsidR="00EA41C7" w:rsidRPr="006841CC" w:rsidRDefault="00EA41C7" w:rsidP="004D1468">
            <w:pPr>
              <w:pStyle w:val="NormalTex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841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hydration</w:t>
            </w:r>
          </w:p>
        </w:tc>
        <w:tc>
          <w:tcPr>
            <w:tcW w:w="3597" w:type="dxa"/>
          </w:tcPr>
          <w:p w:rsidR="00EA41C7" w:rsidRPr="006841CC" w:rsidRDefault="00EA41C7" w:rsidP="004D1468">
            <w:pPr>
              <w:pStyle w:val="NormalTex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841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oxidation</w:t>
            </w:r>
          </w:p>
        </w:tc>
      </w:tr>
      <w:tr w:rsidR="000A78BE" w:rsidRPr="006841CC" w:rsidTr="004D1468">
        <w:tc>
          <w:tcPr>
            <w:tcW w:w="3596" w:type="dxa"/>
          </w:tcPr>
          <w:p w:rsidR="00EA41C7" w:rsidRPr="006841CC" w:rsidRDefault="00EA41C7" w:rsidP="004D1468">
            <w:pPr>
              <w:pStyle w:val="NormalTex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841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oxidative decarboxylation</w:t>
            </w:r>
          </w:p>
        </w:tc>
        <w:tc>
          <w:tcPr>
            <w:tcW w:w="3597" w:type="dxa"/>
          </w:tcPr>
          <w:p w:rsidR="00EA41C7" w:rsidRPr="006841CC" w:rsidRDefault="00EA41C7" w:rsidP="004D1468">
            <w:pPr>
              <w:pStyle w:val="NormalTex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841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none of the above</w:t>
            </w:r>
          </w:p>
        </w:tc>
        <w:tc>
          <w:tcPr>
            <w:tcW w:w="3597" w:type="dxa"/>
          </w:tcPr>
          <w:p w:rsidR="00EA41C7" w:rsidRPr="006841CC" w:rsidRDefault="00EA41C7" w:rsidP="004D1468">
            <w:pPr>
              <w:pStyle w:val="NormalText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0A1A23" w:rsidRPr="006841CC" w:rsidRDefault="000A1A23" w:rsidP="008A0B3F">
      <w:pPr>
        <w:pStyle w:val="NormalText"/>
        <w:rPr>
          <w:rFonts w:ascii="Times New Roman" w:hAnsi="Times New Roman" w:cs="Times New Roman"/>
          <w:color w:val="auto"/>
          <w:sz w:val="22"/>
          <w:szCs w:val="22"/>
        </w:rPr>
      </w:pPr>
    </w:p>
    <w:p w:rsidR="00EA41C7" w:rsidRPr="006841CC" w:rsidRDefault="00EA41C7" w:rsidP="00EA41C7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6841CC">
        <w:rPr>
          <w:sz w:val="22"/>
          <w:szCs w:val="22"/>
        </w:rPr>
        <w:t>The substrate may be held in the active site of the enzyme (as the enzyme substrate complex) by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6841CC" w:rsidRPr="006841CC" w:rsidTr="000022F4">
        <w:tc>
          <w:tcPr>
            <w:tcW w:w="3356" w:type="dxa"/>
          </w:tcPr>
          <w:p w:rsidR="00EA41C7" w:rsidRPr="006841CC" w:rsidRDefault="00EA41C7" w:rsidP="000022F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41CC">
              <w:rPr>
                <w:sz w:val="22"/>
                <w:szCs w:val="22"/>
              </w:rPr>
              <w:t>a) Ionic attraction</w:t>
            </w:r>
          </w:p>
        </w:tc>
        <w:tc>
          <w:tcPr>
            <w:tcW w:w="3357" w:type="dxa"/>
          </w:tcPr>
          <w:p w:rsidR="00EA41C7" w:rsidRPr="006841CC" w:rsidRDefault="00EA41C7" w:rsidP="000022F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41CC">
              <w:rPr>
                <w:sz w:val="22"/>
                <w:szCs w:val="22"/>
              </w:rPr>
              <w:t>b) Hydrogen bonding</w:t>
            </w:r>
          </w:p>
        </w:tc>
        <w:tc>
          <w:tcPr>
            <w:tcW w:w="3357" w:type="dxa"/>
          </w:tcPr>
          <w:p w:rsidR="00EA41C7" w:rsidRPr="006841CC" w:rsidRDefault="00EA41C7" w:rsidP="000022F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41CC">
              <w:rPr>
                <w:sz w:val="22"/>
                <w:szCs w:val="22"/>
              </w:rPr>
              <w:t xml:space="preserve">c). Hydrophobic attraction       </w:t>
            </w:r>
          </w:p>
        </w:tc>
      </w:tr>
      <w:tr w:rsidR="006841CC" w:rsidRPr="006841CC" w:rsidTr="000022F4">
        <w:tc>
          <w:tcPr>
            <w:tcW w:w="3356" w:type="dxa"/>
          </w:tcPr>
          <w:p w:rsidR="00EA41C7" w:rsidRPr="006841CC" w:rsidRDefault="00EA41C7" w:rsidP="000022F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41CC">
              <w:rPr>
                <w:sz w:val="22"/>
                <w:szCs w:val="22"/>
              </w:rPr>
              <w:t>d) All of them</w:t>
            </w:r>
          </w:p>
        </w:tc>
        <w:tc>
          <w:tcPr>
            <w:tcW w:w="3357" w:type="dxa"/>
          </w:tcPr>
          <w:p w:rsidR="00EA41C7" w:rsidRPr="006841CC" w:rsidRDefault="00EA41C7" w:rsidP="000022F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841CC">
              <w:rPr>
                <w:sz w:val="22"/>
                <w:szCs w:val="22"/>
              </w:rPr>
              <w:t>e) None of them</w:t>
            </w:r>
          </w:p>
        </w:tc>
        <w:tc>
          <w:tcPr>
            <w:tcW w:w="3357" w:type="dxa"/>
          </w:tcPr>
          <w:p w:rsidR="00EA41C7" w:rsidRPr="006841CC" w:rsidRDefault="00EA41C7" w:rsidP="000022F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B3580B" w:rsidRPr="006841CC" w:rsidRDefault="00EA41C7" w:rsidP="00EB6B17">
      <w:pPr>
        <w:pStyle w:val="NormalWeb"/>
        <w:spacing w:before="0" w:beforeAutospacing="0" w:after="0" w:afterAutospacing="0"/>
      </w:pPr>
      <w:r w:rsidRPr="006841CC">
        <w:rPr>
          <w:sz w:val="22"/>
          <w:szCs w:val="22"/>
        </w:rPr>
        <w:tab/>
        <w:t xml:space="preserve">   </w:t>
      </w:r>
      <w:r w:rsidRPr="006841CC">
        <w:rPr>
          <w:sz w:val="22"/>
          <w:szCs w:val="22"/>
        </w:rPr>
        <w:tab/>
        <w:t xml:space="preserve"> </w:t>
      </w:r>
      <w:r w:rsidRPr="006841CC">
        <w:rPr>
          <w:sz w:val="22"/>
          <w:szCs w:val="22"/>
        </w:rPr>
        <w:tab/>
        <w:t xml:space="preserve"> </w:t>
      </w:r>
    </w:p>
    <w:p w:rsidR="00EB6B17" w:rsidRPr="006841CC" w:rsidRDefault="00EB6B17" w:rsidP="00EB6B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RNA splicing refers to</w:t>
      </w:r>
    </w:p>
    <w:p w:rsidR="00EB6B17" w:rsidRPr="006841CC" w:rsidRDefault="00EB6B17" w:rsidP="00EB6B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Rejoining of broken mRNA transcripts</w:t>
      </w:r>
    </w:p>
    <w:p w:rsidR="00EB6B17" w:rsidRPr="006841CC" w:rsidRDefault="00EB6B17" w:rsidP="00EB6B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Removal of introns and rejoining of exon sequences in mRNA</w:t>
      </w:r>
    </w:p>
    <w:p w:rsidR="00EB6B17" w:rsidRPr="006841CC" w:rsidRDefault="00EB6B17" w:rsidP="00EB6B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Covalently attaching more than two RNA molecules into a star pattern</w:t>
      </w:r>
    </w:p>
    <w:p w:rsidR="00EB6B17" w:rsidRPr="006841CC" w:rsidRDefault="00EB6B17" w:rsidP="00EB6B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Changing one base to another in the maturation of mRNA</w:t>
      </w:r>
    </w:p>
    <w:p w:rsidR="00EB6B17" w:rsidRPr="006841CC" w:rsidRDefault="00EB6B17" w:rsidP="00EB6B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t>none of the above</w:t>
      </w:r>
    </w:p>
    <w:p w:rsidR="00EA41C7" w:rsidRPr="006841CC" w:rsidRDefault="00EA41C7" w:rsidP="00B358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A41C7" w:rsidRPr="006841CC" w:rsidRDefault="00EA41C7" w:rsidP="00EA41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The products of glycolysis important in metabolism 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841CC" w:rsidRPr="006841CC" w:rsidTr="007677DE">
        <w:tc>
          <w:tcPr>
            <w:tcW w:w="3596" w:type="dxa"/>
          </w:tcPr>
          <w:p w:rsidR="00EA41C7" w:rsidRPr="006841CC" w:rsidRDefault="00EA41C7" w:rsidP="007677D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  <w:r w:rsidRPr="006841CC">
              <w:rPr>
                <w:rFonts w:ascii="Times New Roman" w:eastAsia="Times New Roman" w:hAnsi="Times New Roman" w:cs="Times New Roman"/>
              </w:rPr>
              <w:t>CO</w:t>
            </w:r>
            <w:r w:rsidRPr="006841CC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6841CC">
              <w:rPr>
                <w:rFonts w:ascii="Times New Roman" w:eastAsia="Times New Roman" w:hAnsi="Times New Roman" w:cs="Times New Roman"/>
              </w:rPr>
              <w:t>and H</w:t>
            </w:r>
            <w:r w:rsidRPr="006841CC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6841CC">
              <w:rPr>
                <w:rFonts w:ascii="Times New Roman" w:eastAsia="Times New Roman" w:hAnsi="Times New Roman" w:cs="Times New Roman"/>
              </w:rPr>
              <w:t>O.</w:t>
            </w:r>
          </w:p>
        </w:tc>
        <w:tc>
          <w:tcPr>
            <w:tcW w:w="3597" w:type="dxa"/>
          </w:tcPr>
          <w:p w:rsidR="00EA41C7" w:rsidRPr="006841CC" w:rsidRDefault="00EA41C7" w:rsidP="007677D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  <w:r w:rsidRPr="006841CC">
              <w:rPr>
                <w:rFonts w:ascii="Times New Roman" w:eastAsia="Times New Roman" w:hAnsi="Times New Roman" w:cs="Times New Roman"/>
              </w:rPr>
              <w:t>acetyl-SCoA and ATP</w:t>
            </w:r>
          </w:p>
        </w:tc>
        <w:tc>
          <w:tcPr>
            <w:tcW w:w="3597" w:type="dxa"/>
          </w:tcPr>
          <w:p w:rsidR="00EA41C7" w:rsidRPr="006841CC" w:rsidRDefault="00EA41C7" w:rsidP="007677D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  <w:r w:rsidRPr="006841CC">
              <w:rPr>
                <w:rFonts w:ascii="Times New Roman" w:eastAsia="Times New Roman" w:hAnsi="Times New Roman" w:cs="Times New Roman"/>
              </w:rPr>
              <w:t>CO</w:t>
            </w:r>
            <w:r w:rsidRPr="006841CC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6841CC">
              <w:rPr>
                <w:rFonts w:ascii="Times New Roman" w:eastAsia="Times New Roman" w:hAnsi="Times New Roman" w:cs="Times New Roman"/>
              </w:rPr>
              <w:t>, ATP, and NADH</w:t>
            </w:r>
          </w:p>
        </w:tc>
      </w:tr>
      <w:tr w:rsidR="006841CC" w:rsidRPr="006841CC" w:rsidTr="007677DE">
        <w:trPr>
          <w:trHeight w:val="278"/>
        </w:trPr>
        <w:tc>
          <w:tcPr>
            <w:tcW w:w="3596" w:type="dxa"/>
          </w:tcPr>
          <w:p w:rsidR="00EA41C7" w:rsidRPr="006841CC" w:rsidRDefault="00EA41C7" w:rsidP="007677D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  <w:r w:rsidRPr="006841CC">
              <w:rPr>
                <w:rFonts w:ascii="Times New Roman" w:eastAsia="Times New Roman" w:hAnsi="Times New Roman" w:cs="Times New Roman"/>
              </w:rPr>
              <w:t xml:space="preserve">pyruvate, ATP, and NADH </w:t>
            </w:r>
          </w:p>
        </w:tc>
        <w:tc>
          <w:tcPr>
            <w:tcW w:w="3597" w:type="dxa"/>
          </w:tcPr>
          <w:p w:rsidR="00EA41C7" w:rsidRPr="006841CC" w:rsidRDefault="00EA41C7" w:rsidP="007677D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  <w:r w:rsidRPr="006841CC">
              <w:rPr>
                <w:rFonts w:ascii="Times New Roman" w:eastAsia="Times New Roman" w:hAnsi="Times New Roman" w:cs="Times New Roman"/>
              </w:rPr>
              <w:t>pyruvate, ADP, and NAD+</w:t>
            </w:r>
          </w:p>
        </w:tc>
        <w:tc>
          <w:tcPr>
            <w:tcW w:w="3597" w:type="dxa"/>
          </w:tcPr>
          <w:p w:rsidR="00EA41C7" w:rsidRPr="006841CC" w:rsidRDefault="00EA41C7" w:rsidP="007677DE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B6B17" w:rsidRPr="006841CC" w:rsidRDefault="00EB6B17" w:rsidP="00EB6B1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841CC">
        <w:rPr>
          <w:sz w:val="22"/>
          <w:szCs w:val="22"/>
        </w:rPr>
        <w:tab/>
      </w:r>
      <w:r w:rsidRPr="006841CC">
        <w:rPr>
          <w:sz w:val="22"/>
          <w:szCs w:val="22"/>
        </w:rPr>
        <w:tab/>
      </w:r>
      <w:r w:rsidRPr="006841CC">
        <w:rPr>
          <w:sz w:val="22"/>
          <w:szCs w:val="22"/>
        </w:rPr>
        <w:tab/>
      </w:r>
    </w:p>
    <w:p w:rsidR="00EB6B17" w:rsidRPr="006841CC" w:rsidRDefault="00EB6B17" w:rsidP="00EB6B1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  <w:noProof/>
          <w:snapToGrid w:val="0"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68589E" wp14:editId="5C1C7E1D">
                <wp:simplePos x="0" y="0"/>
                <wp:positionH relativeFrom="margin">
                  <wp:posOffset>3473450</wp:posOffset>
                </wp:positionH>
                <wp:positionV relativeFrom="paragraph">
                  <wp:posOffset>17780</wp:posOffset>
                </wp:positionV>
                <wp:extent cx="3549650" cy="15557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B17" w:rsidRDefault="00EB6B17" w:rsidP="00EB6B17">
                            <w:r w:rsidRPr="00AE364A">
                              <w:rPr>
                                <w:rFonts w:ascii="Calibri" w:eastAsia="Times New Roman" w:hAnsi="Calibri" w:cs="Times New Roman"/>
                              </w:rPr>
                              <w:object w:dxaOrig="6972" w:dyaOrig="3370">
                                <v:shape id="_x0000_i1031" type="#_x0000_t75" style="width:247.15pt;height:119.65pt" o:ole="">
                                  <v:imagedata r:id="rId26" o:title=""/>
                                </v:shape>
                                <o:OLEObject Type="Embed" ProgID="ChemDraw.Document.6.0" ShapeID="_x0000_i1031" DrawAspect="Content" ObjectID="_1556610396" r:id="rId2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858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5pt;margin-top:1.4pt;width:279.5pt;height:122.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">
                <v:textbox style="mso-fit-shape-to-text:t">
                  <w:txbxContent>
                    <w:p w:rsidR="00EB6B17" w:rsidRDefault="00EB6B17" w:rsidP="00EB6B17">
                      <w:r w:rsidRPr="00AE364A">
                        <w:rPr>
                          <w:rFonts w:ascii="Calibri" w:eastAsia="Times New Roman" w:hAnsi="Calibri" w:cs="Times New Roman"/>
                        </w:rPr>
                        <w:object w:dxaOrig="6972" w:dyaOrig="3370">
                          <v:shape id="_x0000_i1031" type="#_x0000_t75" style="width:247.15pt;height:119.65pt" o:ole="">
                            <v:imagedata r:id="rId26" o:title=""/>
                          </v:shape>
                          <o:OLEObject Type="Embed" ProgID="ChemDraw.Document.6.0" ShapeID="_x0000_i1031" DrawAspect="Content" ObjectID="_1556610396" r:id="rId28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6B17" w:rsidRPr="006841CC" w:rsidRDefault="00EB6B17" w:rsidP="00EB6B1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napToGrid w:val="0"/>
        </w:rPr>
      </w:pPr>
      <w:r w:rsidRPr="006841CC">
        <w:rPr>
          <w:rFonts w:ascii="Times New Roman" w:eastAsia="Times New Roman" w:hAnsi="Times New Roman" w:cs="Times New Roman"/>
          <w:snapToGrid w:val="0"/>
        </w:rPr>
        <w:t xml:space="preserve">Examine the following structures A and B then </w:t>
      </w:r>
    </w:p>
    <w:p w:rsidR="00EB6B17" w:rsidRPr="006841CC" w:rsidRDefault="00EB6B17" w:rsidP="00EB6B17">
      <w:pPr>
        <w:pStyle w:val="ListParagraph"/>
        <w:spacing w:after="0" w:line="276" w:lineRule="auto"/>
        <w:rPr>
          <w:rFonts w:ascii="Times New Roman" w:eastAsia="Times New Roman" w:hAnsi="Times New Roman" w:cs="Times New Roman"/>
          <w:snapToGrid w:val="0"/>
        </w:rPr>
      </w:pPr>
      <w:r w:rsidRPr="006841CC">
        <w:rPr>
          <w:rFonts w:ascii="Times New Roman" w:eastAsia="Times New Roman" w:hAnsi="Times New Roman" w:cs="Times New Roman"/>
          <w:snapToGrid w:val="0"/>
        </w:rPr>
        <w:t>choose the best description:</w:t>
      </w:r>
    </w:p>
    <w:p w:rsidR="00EB6B17" w:rsidRPr="006841CC" w:rsidRDefault="00EB6B17" w:rsidP="00EB6B1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 xml:space="preserve">Structure A is a dinucleotide for RNA and </w:t>
      </w:r>
    </w:p>
    <w:p w:rsidR="00EB6B17" w:rsidRPr="006841CC" w:rsidRDefault="00EB6B17" w:rsidP="00EB6B17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1260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Structure B is a dinucleotide for DNA</w:t>
      </w:r>
    </w:p>
    <w:p w:rsidR="00EB6B17" w:rsidRPr="006841CC" w:rsidRDefault="00EB6B17" w:rsidP="00EB6B17">
      <w:pPr>
        <w:widowControl w:val="0"/>
        <w:autoSpaceDE w:val="0"/>
        <w:autoSpaceDN w:val="0"/>
        <w:adjustRightInd w:val="0"/>
        <w:spacing w:after="0" w:line="276" w:lineRule="auto"/>
        <w:ind w:firstLine="900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  <w:b/>
        </w:rPr>
        <w:t>b.</w:t>
      </w:r>
      <w:r w:rsidRPr="006841CC">
        <w:rPr>
          <w:rFonts w:ascii="Times New Roman" w:eastAsia="Times New Roman" w:hAnsi="Times New Roman" w:cs="Times New Roman"/>
        </w:rPr>
        <w:t xml:space="preserve"> Both A and B are DNA dinucleotides</w:t>
      </w:r>
    </w:p>
    <w:p w:rsidR="00EB6B17" w:rsidRPr="006841CC" w:rsidRDefault="00EB6B17" w:rsidP="00EB6B17">
      <w:pPr>
        <w:widowControl w:val="0"/>
        <w:autoSpaceDE w:val="0"/>
        <w:autoSpaceDN w:val="0"/>
        <w:adjustRightInd w:val="0"/>
        <w:spacing w:after="0" w:line="276" w:lineRule="auto"/>
        <w:ind w:firstLine="900"/>
        <w:rPr>
          <w:rFonts w:ascii="Times New Roman" w:eastAsia="Times New Roman" w:hAnsi="Times New Roman" w:cs="Times New Roman"/>
          <w:b/>
        </w:rPr>
      </w:pPr>
      <w:r w:rsidRPr="006841CC">
        <w:rPr>
          <w:rFonts w:ascii="Times New Roman" w:eastAsia="Times New Roman" w:hAnsi="Times New Roman" w:cs="Times New Roman"/>
          <w:b/>
        </w:rPr>
        <w:t>c.</w:t>
      </w:r>
      <w:r w:rsidRPr="006841CC">
        <w:rPr>
          <w:rFonts w:ascii="Times New Roman" w:eastAsia="Times New Roman" w:hAnsi="Times New Roman" w:cs="Times New Roman"/>
        </w:rPr>
        <w:t xml:space="preserve"> Both A and B are RNA dinucleotides</w:t>
      </w:r>
    </w:p>
    <w:p w:rsidR="00EB6B17" w:rsidRPr="006841CC" w:rsidRDefault="00EB6B17" w:rsidP="00EB6B17">
      <w:pPr>
        <w:widowControl w:val="0"/>
        <w:autoSpaceDE w:val="0"/>
        <w:autoSpaceDN w:val="0"/>
        <w:adjustRightInd w:val="0"/>
        <w:spacing w:after="0" w:line="276" w:lineRule="auto"/>
        <w:ind w:firstLine="900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  <w:b/>
        </w:rPr>
        <w:t>d.</w:t>
      </w:r>
      <w:r w:rsidRPr="006841CC">
        <w:rPr>
          <w:rFonts w:ascii="Times New Roman" w:eastAsia="Times New Roman" w:hAnsi="Times New Roman" w:cs="Times New Roman"/>
        </w:rPr>
        <w:t xml:space="preserve"> none of the above</w:t>
      </w:r>
    </w:p>
    <w:p w:rsidR="00EB6B17" w:rsidRPr="006841CC" w:rsidRDefault="00EB6B17" w:rsidP="00EB6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A41C7" w:rsidRPr="006841CC" w:rsidRDefault="00EA41C7" w:rsidP="00EA41C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41C7" w:rsidRPr="006841CC" w:rsidRDefault="00EA41C7" w:rsidP="00EA41C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313F" w:rsidRPr="006841CC" w:rsidRDefault="0074313F" w:rsidP="00EA41C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313F" w:rsidRPr="006841CC" w:rsidRDefault="0074313F" w:rsidP="00EA41C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6B17" w:rsidRPr="006841CC" w:rsidRDefault="00EB6B17" w:rsidP="00EB6B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841CC">
        <w:rPr>
          <w:rFonts w:ascii="Times New Roman" w:hAnsi="Times New Roman" w:cs="Times New Roman"/>
        </w:rPr>
        <w:lastRenderedPageBreak/>
        <w:t>What substance is produced by the oxidation of pyruvate and feeds into the citric acid cycle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97"/>
        <w:gridCol w:w="3342"/>
        <w:gridCol w:w="3331"/>
      </w:tblGrid>
      <w:tr w:rsidR="006841CC" w:rsidRPr="006841CC" w:rsidTr="008021C4">
        <w:tc>
          <w:tcPr>
            <w:tcW w:w="3596" w:type="dxa"/>
          </w:tcPr>
          <w:p w:rsidR="00EB6B17" w:rsidRPr="006841CC" w:rsidRDefault="00EB6B17" w:rsidP="008021C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6841CC">
              <w:rPr>
                <w:rFonts w:ascii="Times New Roman" w:hAnsi="Times New Roman" w:cs="Times New Roman"/>
              </w:rPr>
              <w:t>oxaloacetate</w:t>
            </w:r>
          </w:p>
        </w:tc>
        <w:tc>
          <w:tcPr>
            <w:tcW w:w="3597" w:type="dxa"/>
          </w:tcPr>
          <w:p w:rsidR="00EB6B17" w:rsidRPr="006841CC" w:rsidRDefault="00EB6B17" w:rsidP="008021C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6841CC">
              <w:rPr>
                <w:rFonts w:ascii="Times New Roman" w:hAnsi="Times New Roman" w:cs="Times New Roman"/>
              </w:rPr>
              <w:t>glucose</w:t>
            </w:r>
          </w:p>
        </w:tc>
        <w:tc>
          <w:tcPr>
            <w:tcW w:w="3597" w:type="dxa"/>
          </w:tcPr>
          <w:p w:rsidR="00EB6B17" w:rsidRPr="006841CC" w:rsidRDefault="00EB6B17" w:rsidP="008021C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6841CC">
              <w:rPr>
                <w:rFonts w:ascii="Times New Roman" w:hAnsi="Times New Roman" w:cs="Times New Roman"/>
              </w:rPr>
              <w:t>Acetyl CoA</w:t>
            </w:r>
          </w:p>
        </w:tc>
      </w:tr>
      <w:tr w:rsidR="000A78BE" w:rsidRPr="006841CC" w:rsidTr="008021C4">
        <w:tc>
          <w:tcPr>
            <w:tcW w:w="3596" w:type="dxa"/>
          </w:tcPr>
          <w:p w:rsidR="00EB6B17" w:rsidRPr="006841CC" w:rsidRDefault="00EB6B17" w:rsidP="008021C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6841CC">
              <w:rPr>
                <w:rFonts w:ascii="Times New Roman" w:hAnsi="Times New Roman" w:cs="Times New Roman"/>
              </w:rPr>
              <w:t>CO</w:t>
            </w:r>
            <w:r w:rsidRPr="006841CC">
              <w:rPr>
                <w:rFonts w:ascii="Times New Roman" w:hAnsi="Times New Roman" w:cs="Times New Roman"/>
                <w:vertAlign w:val="subscript"/>
              </w:rPr>
              <w:t>2</w:t>
            </w:r>
            <w:r w:rsidRPr="006841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97" w:type="dxa"/>
          </w:tcPr>
          <w:p w:rsidR="00EB6B17" w:rsidRPr="006841CC" w:rsidRDefault="00EB6B17" w:rsidP="008021C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6841CC">
              <w:rPr>
                <w:rFonts w:ascii="Times New Roman" w:hAnsi="Times New Roman" w:cs="Times New Roman"/>
              </w:rPr>
              <w:t>O</w:t>
            </w:r>
            <w:r w:rsidRPr="006841CC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597" w:type="dxa"/>
          </w:tcPr>
          <w:p w:rsidR="00EB6B17" w:rsidRPr="006841CC" w:rsidRDefault="00EB6B17" w:rsidP="008021C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EB6B17" w:rsidRPr="006841CC" w:rsidRDefault="00EB6B17" w:rsidP="00EB6B17">
      <w:pPr>
        <w:spacing w:after="0" w:line="240" w:lineRule="auto"/>
        <w:rPr>
          <w:rFonts w:ascii="Times New Roman" w:hAnsi="Times New Roman" w:cs="Times New Roman"/>
        </w:rPr>
      </w:pPr>
    </w:p>
    <w:p w:rsidR="00B3580B" w:rsidRPr="006841CC" w:rsidRDefault="00B3580B" w:rsidP="00EA41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hAnsi="Times New Roman" w:cs="Times New Roman"/>
        </w:rPr>
        <w:t xml:space="preserve">A nucleotide is composed of a ________ with </w:t>
      </w:r>
      <w:r w:rsidR="002555FB" w:rsidRPr="006841CC">
        <w:rPr>
          <w:rFonts w:ascii="Times New Roman" w:hAnsi="Times New Roman" w:cs="Times New Roman"/>
        </w:rPr>
        <w:t>a</w:t>
      </w:r>
      <w:r w:rsidRPr="006841CC">
        <w:rPr>
          <w:rFonts w:ascii="Times New Roman" w:hAnsi="Times New Roman" w:cs="Times New Roman"/>
        </w:rPr>
        <w:t xml:space="preserve"> ________ added to it. </w:t>
      </w:r>
    </w:p>
    <w:p w:rsidR="00AE364A" w:rsidRPr="006841CC" w:rsidRDefault="00AE364A" w:rsidP="00AE36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41"/>
        <w:gridCol w:w="5029"/>
      </w:tblGrid>
      <w:tr w:rsidR="006841CC" w:rsidRPr="006841CC" w:rsidTr="00AE364A">
        <w:tc>
          <w:tcPr>
            <w:tcW w:w="5395" w:type="dxa"/>
          </w:tcPr>
          <w:p w:rsidR="00AE364A" w:rsidRPr="006841CC" w:rsidRDefault="00AE364A" w:rsidP="00795E4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41CC">
              <w:rPr>
                <w:rFonts w:ascii="Times New Roman" w:hAnsi="Times New Roman" w:cs="Times New Roman"/>
              </w:rPr>
              <w:t xml:space="preserve">nucleoside; nitrogen base </w:t>
            </w:r>
          </w:p>
        </w:tc>
        <w:tc>
          <w:tcPr>
            <w:tcW w:w="5395" w:type="dxa"/>
          </w:tcPr>
          <w:p w:rsidR="00AE364A" w:rsidRPr="006841CC" w:rsidRDefault="00AE364A" w:rsidP="00795E4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41CC">
              <w:rPr>
                <w:rFonts w:ascii="Times New Roman" w:hAnsi="Times New Roman" w:cs="Times New Roman"/>
              </w:rPr>
              <w:t xml:space="preserve">phosphate group; nitrogen base </w:t>
            </w:r>
          </w:p>
        </w:tc>
      </w:tr>
      <w:tr w:rsidR="006841CC" w:rsidRPr="006841CC" w:rsidTr="00AE364A">
        <w:tc>
          <w:tcPr>
            <w:tcW w:w="5395" w:type="dxa"/>
          </w:tcPr>
          <w:p w:rsidR="00AE364A" w:rsidRPr="006841CC" w:rsidRDefault="00AE364A" w:rsidP="00795E4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41CC">
              <w:rPr>
                <w:rFonts w:ascii="Times New Roman" w:hAnsi="Times New Roman" w:cs="Times New Roman"/>
              </w:rPr>
              <w:t xml:space="preserve">nucleoside; phosphate group </w:t>
            </w:r>
          </w:p>
        </w:tc>
        <w:tc>
          <w:tcPr>
            <w:tcW w:w="5395" w:type="dxa"/>
          </w:tcPr>
          <w:p w:rsidR="00AE364A" w:rsidRPr="006841CC" w:rsidRDefault="00AE364A" w:rsidP="00795E4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41CC">
              <w:rPr>
                <w:rFonts w:ascii="Times New Roman" w:hAnsi="Times New Roman" w:cs="Times New Roman"/>
              </w:rPr>
              <w:t xml:space="preserve">pentose; nitrogen base </w:t>
            </w:r>
          </w:p>
        </w:tc>
      </w:tr>
      <w:tr w:rsidR="006841CC" w:rsidRPr="006841CC" w:rsidTr="00AE364A">
        <w:tc>
          <w:tcPr>
            <w:tcW w:w="5395" w:type="dxa"/>
          </w:tcPr>
          <w:p w:rsidR="00AE364A" w:rsidRPr="006841CC" w:rsidRDefault="00AE364A" w:rsidP="00795E4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841CC">
              <w:rPr>
                <w:rFonts w:ascii="Times New Roman" w:hAnsi="Times New Roman" w:cs="Times New Roman"/>
              </w:rPr>
              <w:t>pentose; phosphate group</w:t>
            </w:r>
          </w:p>
        </w:tc>
        <w:tc>
          <w:tcPr>
            <w:tcW w:w="5395" w:type="dxa"/>
          </w:tcPr>
          <w:p w:rsidR="00AE364A" w:rsidRPr="006841CC" w:rsidRDefault="00AE364A" w:rsidP="00AE364A">
            <w:pPr>
              <w:pStyle w:val="ListParagraph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78BE" w:rsidRPr="006841CC" w:rsidRDefault="000A78BE" w:rsidP="00B3580B">
      <w:pPr>
        <w:spacing w:after="0" w:line="240" w:lineRule="auto"/>
      </w:pPr>
    </w:p>
    <w:p w:rsidR="00EB6B17" w:rsidRPr="006841CC" w:rsidRDefault="00EB6B17" w:rsidP="00EB6B1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1CC">
        <w:rPr>
          <w:rFonts w:ascii="Times New Roman" w:eastAsia="Times New Roman" w:hAnsi="Times New Roman" w:cs="Times New Roman"/>
          <w:sz w:val="24"/>
          <w:szCs w:val="24"/>
        </w:rPr>
        <w:t>Which term most precisely describes the cellular process of breaking down large molecules into smaller ones?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66"/>
        <w:gridCol w:w="3362"/>
        <w:gridCol w:w="3342"/>
      </w:tblGrid>
      <w:tr w:rsidR="006841CC" w:rsidRPr="006841CC" w:rsidTr="00B8442C">
        <w:tc>
          <w:tcPr>
            <w:tcW w:w="3596" w:type="dxa"/>
          </w:tcPr>
          <w:p w:rsidR="00EB6B17" w:rsidRPr="006841CC" w:rsidRDefault="00EB6B17" w:rsidP="00B8442C">
            <w:pPr>
              <w:pStyle w:val="ListParagraph"/>
              <w:keepLines/>
              <w:numPr>
                <w:ilvl w:val="0"/>
                <w:numId w:val="17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1CC">
              <w:rPr>
                <w:rFonts w:ascii="Times New Roman" w:eastAsia="Times New Roman" w:hAnsi="Times New Roman" w:cs="Times New Roman"/>
                <w:sz w:val="24"/>
                <w:szCs w:val="24"/>
              </w:rPr>
              <w:t>Catalysis</w:t>
            </w:r>
          </w:p>
        </w:tc>
        <w:tc>
          <w:tcPr>
            <w:tcW w:w="3597" w:type="dxa"/>
          </w:tcPr>
          <w:p w:rsidR="00EB6B17" w:rsidRPr="006841CC" w:rsidRDefault="00EB6B17" w:rsidP="00B8442C">
            <w:pPr>
              <w:pStyle w:val="ListParagraph"/>
              <w:keepLines/>
              <w:numPr>
                <w:ilvl w:val="0"/>
                <w:numId w:val="17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metabolism </w:t>
            </w:r>
          </w:p>
        </w:tc>
        <w:tc>
          <w:tcPr>
            <w:tcW w:w="3597" w:type="dxa"/>
          </w:tcPr>
          <w:p w:rsidR="00EB6B17" w:rsidRPr="006841CC" w:rsidRDefault="00EB6B17" w:rsidP="00B8442C">
            <w:pPr>
              <w:pStyle w:val="ListParagraph"/>
              <w:keepLines/>
              <w:numPr>
                <w:ilvl w:val="0"/>
                <w:numId w:val="17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anabolism </w:t>
            </w:r>
          </w:p>
        </w:tc>
      </w:tr>
      <w:tr w:rsidR="000A78BE" w:rsidRPr="006841CC" w:rsidTr="00B8442C">
        <w:tc>
          <w:tcPr>
            <w:tcW w:w="3596" w:type="dxa"/>
          </w:tcPr>
          <w:p w:rsidR="00EB6B17" w:rsidRPr="006841CC" w:rsidRDefault="00EB6B17" w:rsidP="00B8442C">
            <w:pPr>
              <w:pStyle w:val="ListParagraph"/>
              <w:keepLines/>
              <w:numPr>
                <w:ilvl w:val="0"/>
                <w:numId w:val="17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dehydration </w:t>
            </w:r>
          </w:p>
        </w:tc>
        <w:tc>
          <w:tcPr>
            <w:tcW w:w="3597" w:type="dxa"/>
          </w:tcPr>
          <w:p w:rsidR="00EB6B17" w:rsidRPr="006841CC" w:rsidRDefault="00EB6B17" w:rsidP="00B8442C">
            <w:pPr>
              <w:pStyle w:val="ListParagraph"/>
              <w:keepLines/>
              <w:numPr>
                <w:ilvl w:val="0"/>
                <w:numId w:val="17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1CC">
              <w:rPr>
                <w:rFonts w:ascii="Times New Roman" w:eastAsia="Times New Roman" w:hAnsi="Times New Roman" w:cs="Times New Roman"/>
                <w:sz w:val="24"/>
                <w:szCs w:val="24"/>
              </w:rPr>
              <w:t>catabolism</w:t>
            </w:r>
          </w:p>
        </w:tc>
        <w:tc>
          <w:tcPr>
            <w:tcW w:w="3597" w:type="dxa"/>
          </w:tcPr>
          <w:p w:rsidR="00EB6B17" w:rsidRPr="006841CC" w:rsidRDefault="00EB6B17" w:rsidP="00B8442C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1413" w:rsidRPr="006841CC" w:rsidRDefault="00FE1413" w:rsidP="00FE1413">
      <w:pPr>
        <w:pStyle w:val="NormalText"/>
        <w:rPr>
          <w:rFonts w:ascii="Times New Roman" w:hAnsi="Times New Roman" w:cs="Times New Roman"/>
          <w:color w:val="auto"/>
          <w:sz w:val="22"/>
          <w:szCs w:val="22"/>
        </w:rPr>
      </w:pPr>
    </w:p>
    <w:p w:rsidR="001C71B2" w:rsidRPr="006841CC" w:rsidRDefault="001C71B2" w:rsidP="00EA41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All of the following statements concerning digestion are correct except</w:t>
      </w:r>
    </w:p>
    <w:p w:rsidR="001C71B2" w:rsidRPr="006841CC" w:rsidRDefault="001C71B2" w:rsidP="00795E4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The major physical processes in digestion are mixing, softening and grinding of food.</w:t>
      </w:r>
    </w:p>
    <w:p w:rsidR="001C71B2" w:rsidRPr="006841CC" w:rsidRDefault="001C71B2" w:rsidP="00795E4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Different foods are digested by different enzymes.</w:t>
      </w:r>
    </w:p>
    <w:p w:rsidR="001C71B2" w:rsidRPr="006841CC" w:rsidRDefault="001C71B2" w:rsidP="00795E4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The major chemical reaction in digestion is enzyme-catalyzed hydrolysis of large molecules.</w:t>
      </w:r>
    </w:p>
    <w:p w:rsidR="001C71B2" w:rsidRPr="006841CC" w:rsidRDefault="001C71B2" w:rsidP="00795E4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Digestion can be considered a catabolic process in which bulk food is broken down into individual small molecules.</w:t>
      </w:r>
    </w:p>
    <w:p w:rsidR="001C71B2" w:rsidRPr="006841CC" w:rsidRDefault="001C71B2" w:rsidP="00795E4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841CC">
        <w:rPr>
          <w:rFonts w:ascii="Times New Roman" w:eastAsia="Times New Roman" w:hAnsi="Times New Roman" w:cs="Times New Roman"/>
        </w:rPr>
        <w:t>Digestion begins in the stomach and is completed in the large intestine.</w:t>
      </w:r>
    </w:p>
    <w:p w:rsidR="00195FBC" w:rsidRDefault="00195FBC" w:rsidP="00D568F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4313F" w:rsidRPr="00736432" w:rsidRDefault="0074313F" w:rsidP="007431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36432">
        <w:rPr>
          <w:rFonts w:ascii="Times New Roman" w:eastAsia="Times New Roman" w:hAnsi="Times New Roman" w:cs="Times New Roman"/>
        </w:rPr>
        <w:t xml:space="preserve">Next 5 questions, refer to the following answer choices for the listed descriptions: </w:t>
      </w:r>
    </w:p>
    <w:p w:rsidR="0074313F" w:rsidRPr="00736432" w:rsidRDefault="0074313F" w:rsidP="0074313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4313F" w:rsidRPr="00736432" w:rsidTr="00A730F6">
        <w:tc>
          <w:tcPr>
            <w:tcW w:w="3596" w:type="dxa"/>
          </w:tcPr>
          <w:p w:rsidR="0074313F" w:rsidRPr="00736432" w:rsidRDefault="0074313F" w:rsidP="0074313F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736432">
              <w:rPr>
                <w:rFonts w:ascii="Times New Roman" w:eastAsia="Times New Roman" w:hAnsi="Times New Roman" w:cs="Times New Roman"/>
              </w:rPr>
              <w:t>Primary protein structure</w:t>
            </w:r>
          </w:p>
        </w:tc>
        <w:tc>
          <w:tcPr>
            <w:tcW w:w="3597" w:type="dxa"/>
          </w:tcPr>
          <w:p w:rsidR="0074313F" w:rsidRPr="00736432" w:rsidRDefault="0074313F" w:rsidP="0074313F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736432">
              <w:rPr>
                <w:rFonts w:ascii="Times New Roman" w:eastAsia="Times New Roman" w:hAnsi="Times New Roman" w:cs="Times New Roman"/>
              </w:rPr>
              <w:t>Secondary protein structure</w:t>
            </w:r>
          </w:p>
        </w:tc>
        <w:tc>
          <w:tcPr>
            <w:tcW w:w="3597" w:type="dxa"/>
          </w:tcPr>
          <w:p w:rsidR="0074313F" w:rsidRPr="00736432" w:rsidRDefault="0074313F" w:rsidP="0074313F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736432">
              <w:rPr>
                <w:rFonts w:ascii="Times New Roman" w:eastAsia="Times New Roman" w:hAnsi="Times New Roman" w:cs="Times New Roman"/>
              </w:rPr>
              <w:t xml:space="preserve">Tertiary protein structure </w:t>
            </w:r>
          </w:p>
        </w:tc>
      </w:tr>
      <w:tr w:rsidR="0074313F" w:rsidRPr="00736432" w:rsidTr="00A730F6">
        <w:tc>
          <w:tcPr>
            <w:tcW w:w="3596" w:type="dxa"/>
          </w:tcPr>
          <w:p w:rsidR="0074313F" w:rsidRPr="00736432" w:rsidRDefault="0074313F" w:rsidP="0074313F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736432">
              <w:rPr>
                <w:rFonts w:ascii="Times New Roman" w:eastAsia="Times New Roman" w:hAnsi="Times New Roman" w:cs="Times New Roman"/>
              </w:rPr>
              <w:t>Quaternary protein structure</w:t>
            </w:r>
          </w:p>
        </w:tc>
        <w:tc>
          <w:tcPr>
            <w:tcW w:w="3597" w:type="dxa"/>
          </w:tcPr>
          <w:p w:rsidR="0074313F" w:rsidRPr="00736432" w:rsidRDefault="0074313F" w:rsidP="0074313F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736432">
              <w:rPr>
                <w:rFonts w:ascii="Times New Roman" w:eastAsia="Times New Roman" w:hAnsi="Times New Roman" w:cs="Times New Roman"/>
              </w:rPr>
              <w:t>All of the above</w:t>
            </w:r>
          </w:p>
        </w:tc>
        <w:tc>
          <w:tcPr>
            <w:tcW w:w="3597" w:type="dxa"/>
          </w:tcPr>
          <w:p w:rsidR="0074313F" w:rsidRPr="00736432" w:rsidRDefault="0074313F" w:rsidP="00A730F6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313F" w:rsidRPr="00736432" w:rsidRDefault="0074313F" w:rsidP="007431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313F" w:rsidRPr="0074313F" w:rsidRDefault="0074313F" w:rsidP="007431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4313F">
        <w:rPr>
          <w:rFonts w:ascii="Times New Roman" w:eastAsia="Times New Roman" w:hAnsi="Times New Roman" w:cs="Times New Roman"/>
        </w:rPr>
        <w:t xml:space="preserve">Three-dimensional arrangement of every atom in a protein   </w:t>
      </w:r>
      <w:r w:rsidR="006841CC">
        <w:rPr>
          <w:rFonts w:ascii="Times New Roman" w:eastAsia="Times New Roman" w:hAnsi="Times New Roman" w:cs="Times New Roman"/>
        </w:rPr>
        <w:t>________</w:t>
      </w:r>
    </w:p>
    <w:p w:rsidR="0074313F" w:rsidRPr="00736432" w:rsidRDefault="0074313F" w:rsidP="0074313F">
      <w:pPr>
        <w:pStyle w:val="ListParagraph"/>
        <w:spacing w:after="0" w:line="240" w:lineRule="auto"/>
        <w:ind w:left="2340"/>
        <w:rPr>
          <w:rFonts w:ascii="Times New Roman" w:eastAsia="Times New Roman" w:hAnsi="Times New Roman" w:cs="Times New Roman"/>
        </w:rPr>
      </w:pPr>
    </w:p>
    <w:p w:rsidR="0074313F" w:rsidRPr="00736432" w:rsidRDefault="0074313F" w:rsidP="007431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36432">
        <w:rPr>
          <w:rFonts w:ascii="Times New Roman" w:eastAsia="Times New Roman" w:hAnsi="Times New Roman" w:cs="Times New Roman"/>
        </w:rPr>
        <w:t>Sequence of amino acids</w:t>
      </w:r>
      <w:r>
        <w:rPr>
          <w:rFonts w:ascii="Times New Roman" w:eastAsia="Times New Roman" w:hAnsi="Times New Roman" w:cs="Times New Roman"/>
        </w:rPr>
        <w:t xml:space="preserve"> </w:t>
      </w:r>
      <w:r w:rsidR="006841CC">
        <w:rPr>
          <w:rFonts w:ascii="Times New Roman" w:eastAsia="Times New Roman" w:hAnsi="Times New Roman" w:cs="Times New Roman"/>
        </w:rPr>
        <w:t>________</w:t>
      </w:r>
    </w:p>
    <w:p w:rsidR="0074313F" w:rsidRPr="00736432" w:rsidRDefault="0074313F" w:rsidP="0074313F">
      <w:pPr>
        <w:pStyle w:val="ListParagraph"/>
        <w:rPr>
          <w:rFonts w:ascii="Times New Roman" w:eastAsia="Times New Roman" w:hAnsi="Times New Roman" w:cs="Times New Roman"/>
        </w:rPr>
      </w:pPr>
    </w:p>
    <w:p w:rsidR="0074313F" w:rsidRPr="00736432" w:rsidRDefault="0074313F" w:rsidP="007431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36432">
        <w:rPr>
          <w:rFonts w:ascii="Times New Roman" w:eastAsia="Times New Roman" w:hAnsi="Times New Roman" w:cs="Times New Roman"/>
        </w:rPr>
        <w:t xml:space="preserve">Interaction of protein subunits </w:t>
      </w:r>
      <w:r w:rsidR="006841CC">
        <w:rPr>
          <w:rFonts w:ascii="Times New Roman" w:eastAsia="Times New Roman" w:hAnsi="Times New Roman" w:cs="Times New Roman"/>
        </w:rPr>
        <w:t>________</w:t>
      </w:r>
    </w:p>
    <w:p w:rsidR="0074313F" w:rsidRPr="00736432" w:rsidRDefault="0074313F" w:rsidP="0074313F">
      <w:pPr>
        <w:pStyle w:val="ListParagraph"/>
        <w:rPr>
          <w:rFonts w:ascii="Times New Roman" w:eastAsia="Times New Roman" w:hAnsi="Times New Roman" w:cs="Times New Roman"/>
        </w:rPr>
      </w:pPr>
    </w:p>
    <w:p w:rsidR="0074313F" w:rsidRPr="00736432" w:rsidRDefault="0074313F" w:rsidP="007431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36432">
        <w:rPr>
          <w:rFonts w:ascii="Times New Roman" w:eastAsia="Times New Roman" w:hAnsi="Times New Roman" w:cs="Times New Roman"/>
        </w:rPr>
        <w:t xml:space="preserve">Arrangement of protein chains into patterns </w:t>
      </w:r>
      <w:r w:rsidR="006841CC">
        <w:rPr>
          <w:rFonts w:ascii="Times New Roman" w:eastAsia="Times New Roman" w:hAnsi="Times New Roman" w:cs="Times New Roman"/>
        </w:rPr>
        <w:t>________</w:t>
      </w:r>
    </w:p>
    <w:p w:rsidR="0074313F" w:rsidRPr="00736432" w:rsidRDefault="0074313F" w:rsidP="0074313F">
      <w:pPr>
        <w:pStyle w:val="ListParagraph"/>
        <w:rPr>
          <w:rFonts w:ascii="Times New Roman" w:eastAsia="Times New Roman" w:hAnsi="Times New Roman" w:cs="Times New Roman"/>
        </w:rPr>
      </w:pPr>
    </w:p>
    <w:p w:rsidR="0074313F" w:rsidRPr="00736432" w:rsidRDefault="0074313F" w:rsidP="007431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36432">
        <w:rPr>
          <w:rFonts w:ascii="Times New Roman" w:eastAsia="Times New Roman" w:hAnsi="Times New Roman" w:cs="Times New Roman"/>
        </w:rPr>
        <w:t xml:space="preserve">Is not affected by denaturation </w:t>
      </w:r>
      <w:r>
        <w:rPr>
          <w:rFonts w:ascii="Times New Roman" w:eastAsia="Times New Roman" w:hAnsi="Times New Roman" w:cs="Times New Roman"/>
        </w:rPr>
        <w:t xml:space="preserve"> </w:t>
      </w:r>
      <w:r w:rsidR="006841CC">
        <w:rPr>
          <w:rFonts w:ascii="Times New Roman" w:eastAsia="Times New Roman" w:hAnsi="Times New Roman" w:cs="Times New Roman"/>
        </w:rPr>
        <w:t>________</w:t>
      </w:r>
    </w:p>
    <w:p w:rsidR="0074313F" w:rsidRPr="00736432" w:rsidRDefault="0074313F" w:rsidP="00743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531C" w:rsidRDefault="00F5531C" w:rsidP="009E4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4313F" w:rsidRDefault="0074313F" w:rsidP="009E4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4313F" w:rsidRDefault="0074313F" w:rsidP="009E4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4313F" w:rsidRDefault="0074313F" w:rsidP="009E4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4313F" w:rsidRDefault="0074313F" w:rsidP="009E4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4313F" w:rsidRDefault="0074313F" w:rsidP="009E4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4313F" w:rsidRDefault="0074313F" w:rsidP="009E4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4313F" w:rsidRDefault="0074313F" w:rsidP="009E4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4313F" w:rsidRDefault="0074313F" w:rsidP="009E4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4313F" w:rsidRDefault="0074313F" w:rsidP="009E4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4313F" w:rsidRDefault="0074313F" w:rsidP="009E4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4313F" w:rsidRDefault="0074313F" w:rsidP="009E4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4313F" w:rsidRDefault="0074313F" w:rsidP="009E4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4313F" w:rsidRDefault="0074313F" w:rsidP="009E4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B5174" w:rsidRDefault="007B3701" w:rsidP="009E4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Problems</w:t>
      </w:r>
    </w:p>
    <w:p w:rsidR="0074313F" w:rsidRDefault="0074313F" w:rsidP="009E4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4313F" w:rsidRPr="00350ADA" w:rsidRDefault="0074313F" w:rsidP="0074313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(6 points) </w:t>
      </w:r>
      <w:r>
        <w:rPr>
          <w:rFonts w:ascii="Times New Roman" w:hAnsi="Times New Roman" w:cs="Times New Roman"/>
        </w:rPr>
        <w:t xml:space="preserve">Please draw </w:t>
      </w:r>
      <w:r w:rsidRPr="00350ADA">
        <w:rPr>
          <w:rFonts w:ascii="Times New Roman" w:hAnsi="Times New Roman" w:cs="Times New Roman"/>
        </w:rPr>
        <w:t xml:space="preserve">structure of </w:t>
      </w:r>
      <w:r>
        <w:rPr>
          <w:rFonts w:ascii="Times New Roman" w:hAnsi="Times New Roman" w:cs="Times New Roman"/>
        </w:rPr>
        <w:t xml:space="preserve">Ala as </w:t>
      </w:r>
      <w:r w:rsidRPr="00350ADA">
        <w:rPr>
          <w:rFonts w:ascii="Times New Roman" w:hAnsi="Times New Roman" w:cs="Times New Roman"/>
        </w:rPr>
        <w:t>a zwitterions and how will it look below and above pI.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77"/>
        <w:gridCol w:w="3346"/>
        <w:gridCol w:w="3347"/>
      </w:tblGrid>
      <w:tr w:rsidR="0074313F" w:rsidTr="00A730F6">
        <w:tc>
          <w:tcPr>
            <w:tcW w:w="3596" w:type="dxa"/>
          </w:tcPr>
          <w:p w:rsidR="0074313F" w:rsidRDefault="0074313F" w:rsidP="00A73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74313F" w:rsidRDefault="0074313F" w:rsidP="00A73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74313F" w:rsidRDefault="0074313F" w:rsidP="00A730F6">
            <w:pPr>
              <w:autoSpaceDE w:val="0"/>
              <w:autoSpaceDN w:val="0"/>
              <w:adjustRightInd w:val="0"/>
            </w:pPr>
          </w:p>
          <w:p w:rsidR="006841CC" w:rsidRDefault="006841CC" w:rsidP="00A730F6">
            <w:pPr>
              <w:autoSpaceDE w:val="0"/>
              <w:autoSpaceDN w:val="0"/>
              <w:adjustRightInd w:val="0"/>
            </w:pPr>
          </w:p>
          <w:p w:rsidR="006841CC" w:rsidRDefault="006841CC" w:rsidP="00A730F6">
            <w:pPr>
              <w:autoSpaceDE w:val="0"/>
              <w:autoSpaceDN w:val="0"/>
              <w:adjustRightInd w:val="0"/>
            </w:pPr>
          </w:p>
          <w:p w:rsidR="006841CC" w:rsidRDefault="006841CC" w:rsidP="00A730F6">
            <w:pPr>
              <w:autoSpaceDE w:val="0"/>
              <w:autoSpaceDN w:val="0"/>
              <w:adjustRightInd w:val="0"/>
            </w:pPr>
          </w:p>
          <w:p w:rsidR="006841CC" w:rsidRDefault="006841CC" w:rsidP="00A730F6">
            <w:pPr>
              <w:autoSpaceDE w:val="0"/>
              <w:autoSpaceDN w:val="0"/>
              <w:adjustRightInd w:val="0"/>
            </w:pPr>
          </w:p>
          <w:p w:rsidR="006841CC" w:rsidRDefault="006841CC" w:rsidP="00A730F6">
            <w:pPr>
              <w:autoSpaceDE w:val="0"/>
              <w:autoSpaceDN w:val="0"/>
              <w:adjustRightInd w:val="0"/>
            </w:pPr>
          </w:p>
          <w:p w:rsidR="006841CC" w:rsidRDefault="006841CC" w:rsidP="00A73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4313F" w:rsidTr="00A730F6">
        <w:tc>
          <w:tcPr>
            <w:tcW w:w="3596" w:type="dxa"/>
          </w:tcPr>
          <w:p w:rsidR="0074313F" w:rsidRDefault="0074313F" w:rsidP="00A73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Zwitterion</w:t>
            </w:r>
          </w:p>
        </w:tc>
        <w:tc>
          <w:tcPr>
            <w:tcW w:w="3597" w:type="dxa"/>
          </w:tcPr>
          <w:p w:rsidR="0074313F" w:rsidRDefault="0074313F" w:rsidP="00A73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pI</w:t>
            </w:r>
          </w:p>
        </w:tc>
        <w:tc>
          <w:tcPr>
            <w:tcW w:w="3597" w:type="dxa"/>
          </w:tcPr>
          <w:p w:rsidR="0074313F" w:rsidRDefault="0074313F" w:rsidP="00A73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pI</w:t>
            </w:r>
          </w:p>
        </w:tc>
      </w:tr>
    </w:tbl>
    <w:p w:rsidR="0074313F" w:rsidRDefault="0074313F" w:rsidP="0074313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74313F" w:rsidRPr="00350ADA" w:rsidRDefault="0074313F" w:rsidP="0074313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(8 points) </w:t>
      </w:r>
      <w:r>
        <w:rPr>
          <w:rFonts w:ascii="Times New Roman" w:hAnsi="Times New Roman" w:cs="Times New Roman"/>
        </w:rPr>
        <w:t>Draw the structure of Ala-Gly</w:t>
      </w:r>
      <w:r w:rsidRPr="00350ADA">
        <w:rPr>
          <w:rFonts w:ascii="Times New Roman" w:hAnsi="Times New Roman" w:cs="Times New Roman"/>
        </w:rPr>
        <w:t xml:space="preserve"> </w:t>
      </w:r>
      <w:r w:rsidRPr="00350ADA">
        <w:rPr>
          <w:rFonts w:ascii="Times New Roman" w:hAnsi="Times New Roman" w:cs="Times New Roman"/>
          <w:b/>
        </w:rPr>
        <w:t>dipeptide</w:t>
      </w:r>
      <w:r>
        <w:rPr>
          <w:rFonts w:ascii="Times New Roman" w:hAnsi="Times New Roman" w:cs="Times New Roman"/>
          <w:b/>
        </w:rPr>
        <w:t xml:space="preserve"> at biological pH</w:t>
      </w:r>
      <w:r w:rsidRPr="00350ADA">
        <w:rPr>
          <w:rFonts w:ascii="Times New Roman" w:hAnsi="Times New Roman" w:cs="Times New Roman"/>
        </w:rPr>
        <w:t xml:space="preserve">, showing the peptide linkage with an arrow. </w:t>
      </w:r>
      <w:r>
        <w:rPr>
          <w:rFonts w:ascii="Times New Roman" w:hAnsi="Times New Roman" w:cs="Times New Roman"/>
        </w:rPr>
        <w:t xml:space="preserve">(label C-terminus, N-terminus) </w:t>
      </w:r>
    </w:p>
    <w:p w:rsidR="0074313F" w:rsidRPr="00350ADA" w:rsidRDefault="0074313F" w:rsidP="00743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313F" w:rsidRDefault="0074313F" w:rsidP="0074313F">
      <w:pPr>
        <w:autoSpaceDE w:val="0"/>
        <w:autoSpaceDN w:val="0"/>
        <w:adjustRightInd w:val="0"/>
        <w:spacing w:after="0" w:line="240" w:lineRule="auto"/>
        <w:jc w:val="center"/>
      </w:pPr>
    </w:p>
    <w:p w:rsidR="006841CC" w:rsidRDefault="006841CC" w:rsidP="0074313F">
      <w:pPr>
        <w:autoSpaceDE w:val="0"/>
        <w:autoSpaceDN w:val="0"/>
        <w:adjustRightInd w:val="0"/>
        <w:spacing w:after="0" w:line="240" w:lineRule="auto"/>
        <w:jc w:val="center"/>
      </w:pPr>
    </w:p>
    <w:p w:rsidR="006841CC" w:rsidRDefault="006841CC" w:rsidP="0074313F">
      <w:pPr>
        <w:autoSpaceDE w:val="0"/>
        <w:autoSpaceDN w:val="0"/>
        <w:adjustRightInd w:val="0"/>
        <w:spacing w:after="0" w:line="240" w:lineRule="auto"/>
        <w:jc w:val="center"/>
      </w:pPr>
    </w:p>
    <w:p w:rsidR="006841CC" w:rsidRDefault="006841CC" w:rsidP="0074313F">
      <w:pPr>
        <w:autoSpaceDE w:val="0"/>
        <w:autoSpaceDN w:val="0"/>
        <w:adjustRightInd w:val="0"/>
        <w:spacing w:after="0" w:line="240" w:lineRule="auto"/>
        <w:jc w:val="center"/>
      </w:pPr>
    </w:p>
    <w:p w:rsidR="006841CC" w:rsidRDefault="006841CC" w:rsidP="00743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B5174" w:rsidRDefault="008B5174" w:rsidP="009E4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701" w:rsidRDefault="00A12285" w:rsidP="0074313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(8 points) </w:t>
      </w:r>
      <w:r w:rsidR="0034215B" w:rsidRPr="007B3701">
        <w:rPr>
          <w:rFonts w:ascii="Times New Roman" w:eastAsia="Times New Roman" w:hAnsi="Times New Roman" w:cs="Times New Roman"/>
          <w:sz w:val="24"/>
          <w:szCs w:val="20"/>
        </w:rPr>
        <w:t xml:space="preserve">Explain </w:t>
      </w:r>
      <w:r w:rsidR="007B3701">
        <w:rPr>
          <w:rFonts w:ascii="Times New Roman" w:eastAsia="Times New Roman" w:hAnsi="Times New Roman" w:cs="Times New Roman"/>
          <w:sz w:val="24"/>
          <w:szCs w:val="20"/>
        </w:rPr>
        <w:t xml:space="preserve">the following:  using a drawing to illustration </w:t>
      </w:r>
    </w:p>
    <w:p w:rsidR="007B3701" w:rsidRDefault="007B3701" w:rsidP="007B3701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95697" w:rsidRPr="007B3701" w:rsidRDefault="00E95697" w:rsidP="00E956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B3701">
        <w:rPr>
          <w:rFonts w:ascii="Times New Roman" w:eastAsia="Times New Roman" w:hAnsi="Times New Roman" w:cs="Times New Roman"/>
          <w:sz w:val="24"/>
          <w:szCs w:val="20"/>
        </w:rPr>
        <w:t>Illustrate how an enzyme normally works</w:t>
      </w:r>
    </w:p>
    <w:p w:rsidR="00E95697" w:rsidRDefault="00E95697" w:rsidP="00E9569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E95697" w:rsidRDefault="00E95697" w:rsidP="00E95697">
      <w:pPr>
        <w:spacing w:after="0" w:line="240" w:lineRule="auto"/>
        <w:ind w:firstLine="720"/>
        <w:jc w:val="center"/>
        <w:rPr>
          <w:noProof/>
        </w:rPr>
      </w:pPr>
    </w:p>
    <w:p w:rsidR="006841CC" w:rsidRDefault="006841CC" w:rsidP="00E95697">
      <w:pPr>
        <w:spacing w:after="0" w:line="240" w:lineRule="auto"/>
        <w:ind w:firstLine="720"/>
        <w:jc w:val="center"/>
        <w:rPr>
          <w:noProof/>
        </w:rPr>
      </w:pPr>
    </w:p>
    <w:p w:rsidR="006841CC" w:rsidRDefault="006841CC" w:rsidP="00E95697">
      <w:pPr>
        <w:spacing w:after="0" w:line="240" w:lineRule="auto"/>
        <w:ind w:firstLine="720"/>
        <w:jc w:val="center"/>
        <w:rPr>
          <w:noProof/>
        </w:rPr>
      </w:pPr>
    </w:p>
    <w:p w:rsidR="006841CC" w:rsidRDefault="006841CC" w:rsidP="00E95697">
      <w:pPr>
        <w:spacing w:after="0" w:line="240" w:lineRule="auto"/>
        <w:ind w:firstLine="720"/>
        <w:jc w:val="center"/>
        <w:rPr>
          <w:noProof/>
        </w:rPr>
      </w:pPr>
    </w:p>
    <w:p w:rsidR="006841CC" w:rsidRDefault="006841CC" w:rsidP="00E956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95697" w:rsidRDefault="00E95697" w:rsidP="00E9569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95697" w:rsidRPr="007B3701" w:rsidRDefault="00E95697" w:rsidP="00E956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B3701">
        <w:rPr>
          <w:rFonts w:ascii="Times New Roman" w:eastAsia="Times New Roman" w:hAnsi="Times New Roman" w:cs="Times New Roman"/>
          <w:sz w:val="24"/>
          <w:szCs w:val="20"/>
        </w:rPr>
        <w:t>Illustrate how an enzyme works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with a competitive inhibitor</w:t>
      </w:r>
    </w:p>
    <w:p w:rsidR="00E95697" w:rsidRDefault="00E95697" w:rsidP="00E9569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95697" w:rsidRDefault="00E95697" w:rsidP="00E9569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noProof/>
        </w:rPr>
      </w:pPr>
    </w:p>
    <w:p w:rsidR="006841CC" w:rsidRDefault="006841CC" w:rsidP="00E9569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noProof/>
        </w:rPr>
      </w:pPr>
    </w:p>
    <w:p w:rsidR="006841CC" w:rsidRDefault="006841CC" w:rsidP="00E9569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noProof/>
        </w:rPr>
      </w:pPr>
    </w:p>
    <w:p w:rsidR="006841CC" w:rsidRDefault="006841CC" w:rsidP="00E9569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noProof/>
        </w:rPr>
      </w:pPr>
    </w:p>
    <w:p w:rsidR="006841CC" w:rsidRDefault="006841CC" w:rsidP="00E9569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noProof/>
        </w:rPr>
      </w:pPr>
    </w:p>
    <w:p w:rsidR="006841CC" w:rsidRDefault="006841CC" w:rsidP="00E9569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noProof/>
        </w:rPr>
      </w:pPr>
    </w:p>
    <w:p w:rsidR="006841CC" w:rsidRPr="005043DF" w:rsidRDefault="006841CC" w:rsidP="00E9569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95697" w:rsidRDefault="00E95697" w:rsidP="00E9569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95697" w:rsidRDefault="00E95697" w:rsidP="00E9569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Explain how competitive inhibition can be reversed</w:t>
      </w:r>
    </w:p>
    <w:p w:rsidR="00E95697" w:rsidRDefault="00E95697" w:rsidP="00E9569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701" w:rsidRDefault="007B3701" w:rsidP="007B370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41CC" w:rsidRDefault="006841CC" w:rsidP="007B370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41CC" w:rsidRDefault="006841CC" w:rsidP="007B370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41CC" w:rsidRDefault="006841CC" w:rsidP="007B370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5531C" w:rsidRDefault="00F5531C" w:rsidP="00A1228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</w:rPr>
      </w:pPr>
    </w:p>
    <w:p w:rsidR="000A78BE" w:rsidRDefault="000A78BE" w:rsidP="00A1228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</w:rPr>
      </w:pPr>
    </w:p>
    <w:p w:rsidR="00F5531C" w:rsidRDefault="00F5531C" w:rsidP="00E95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800080"/>
          <w:sz w:val="24"/>
          <w:szCs w:val="20"/>
        </w:rPr>
      </w:pPr>
    </w:p>
    <w:p w:rsidR="00A12285" w:rsidRPr="00CF5019" w:rsidRDefault="00CF5019" w:rsidP="0074313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(8 points)  </w:t>
      </w:r>
      <w:r w:rsidR="00A12285" w:rsidRPr="00CF5019">
        <w:rPr>
          <w:rFonts w:ascii="Times New Roman" w:hAnsi="Times New Roman" w:cs="Times New Roman"/>
        </w:rPr>
        <w:t>First Transcribe from DNA, then translate the resulting mRNA (assume no introns)</w:t>
      </w:r>
      <w:r w:rsidRPr="00CF5019">
        <w:rPr>
          <w:rFonts w:ascii="Times New Roman" w:hAnsi="Times New Roman" w:cs="Times New Roman"/>
        </w:rPr>
        <w:t>:</w:t>
      </w:r>
    </w:p>
    <w:p w:rsidR="00A12285" w:rsidRPr="0034215B" w:rsidRDefault="00A12285" w:rsidP="00A122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F5019" w:rsidRDefault="00A12285" w:rsidP="00E9569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34215B">
        <w:rPr>
          <w:rFonts w:ascii="Times New Roman" w:eastAsia="Times New Roman" w:hAnsi="Times New Roman" w:cs="Times New Roman"/>
        </w:rPr>
        <w:t>DNA:</w:t>
      </w:r>
      <w:r w:rsidRPr="0034215B">
        <w:rPr>
          <w:rFonts w:ascii="Times New Roman" w:eastAsia="Times New Roman" w:hAnsi="Times New Roman" w:cs="Times New Roman"/>
        </w:rPr>
        <w:tab/>
      </w:r>
      <w:r w:rsidRPr="0034215B">
        <w:rPr>
          <w:rFonts w:ascii="Times New Roman" w:eastAsia="Times New Roman" w:hAnsi="Times New Roman" w:cs="Times New Roman"/>
        </w:rPr>
        <w:tab/>
        <w:t>3’-</w:t>
      </w:r>
      <w:r w:rsidR="00AE364A">
        <w:rPr>
          <w:rFonts w:ascii="Times New Roman" w:eastAsia="Times New Roman" w:hAnsi="Times New Roman" w:cs="Times New Roman"/>
        </w:rPr>
        <w:t xml:space="preserve"> </w:t>
      </w:r>
      <w:r w:rsidRPr="0034215B">
        <w:rPr>
          <w:rFonts w:ascii="Times New Roman" w:eastAsia="Times New Roman" w:hAnsi="Times New Roman" w:cs="Times New Roman"/>
        </w:rPr>
        <w:t>TAC</w:t>
      </w:r>
      <w:r w:rsidR="00AE364A">
        <w:rPr>
          <w:rFonts w:ascii="Times New Roman" w:eastAsia="Times New Roman" w:hAnsi="Times New Roman" w:cs="Times New Roman"/>
        </w:rPr>
        <w:t xml:space="preserve"> </w:t>
      </w:r>
      <w:r w:rsidRPr="0034215B">
        <w:rPr>
          <w:rFonts w:ascii="Times New Roman" w:eastAsia="Times New Roman" w:hAnsi="Times New Roman" w:cs="Times New Roman"/>
        </w:rPr>
        <w:t>AAA</w:t>
      </w:r>
      <w:r w:rsidR="00AE364A">
        <w:rPr>
          <w:rFonts w:ascii="Times New Roman" w:eastAsia="Times New Roman" w:hAnsi="Times New Roman" w:cs="Times New Roman"/>
        </w:rPr>
        <w:t xml:space="preserve"> </w:t>
      </w:r>
      <w:r w:rsidRPr="0034215B">
        <w:rPr>
          <w:rFonts w:ascii="Times New Roman" w:eastAsia="Times New Roman" w:hAnsi="Times New Roman" w:cs="Times New Roman"/>
        </w:rPr>
        <w:t>ATA</w:t>
      </w:r>
      <w:r w:rsidR="00AE364A">
        <w:rPr>
          <w:rFonts w:ascii="Times New Roman" w:eastAsia="Times New Roman" w:hAnsi="Times New Roman" w:cs="Times New Roman"/>
        </w:rPr>
        <w:t xml:space="preserve"> </w:t>
      </w:r>
      <w:r w:rsidRPr="0034215B">
        <w:rPr>
          <w:rFonts w:ascii="Times New Roman" w:eastAsia="Times New Roman" w:hAnsi="Times New Roman" w:cs="Times New Roman"/>
        </w:rPr>
        <w:t>CAT</w:t>
      </w:r>
      <w:r w:rsidR="00AE364A">
        <w:rPr>
          <w:rFonts w:ascii="Times New Roman" w:eastAsia="Times New Roman" w:hAnsi="Times New Roman" w:cs="Times New Roman"/>
        </w:rPr>
        <w:t xml:space="preserve"> </w:t>
      </w:r>
      <w:r w:rsidRPr="0034215B">
        <w:rPr>
          <w:rFonts w:ascii="Times New Roman" w:eastAsia="Times New Roman" w:hAnsi="Times New Roman" w:cs="Times New Roman"/>
        </w:rPr>
        <w:t>ATT-5’</w:t>
      </w:r>
    </w:p>
    <w:p w:rsidR="00CF5019" w:rsidRPr="0034215B" w:rsidRDefault="00CF5019" w:rsidP="00A122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5697" w:rsidRPr="0034215B" w:rsidRDefault="00E95697" w:rsidP="00E9569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34215B">
        <w:rPr>
          <w:rFonts w:ascii="Times New Roman" w:eastAsia="Times New Roman" w:hAnsi="Times New Roman" w:cs="Times New Roman"/>
        </w:rPr>
        <w:t>mRNA:</w:t>
      </w:r>
      <w:r w:rsidRPr="0034215B">
        <w:rPr>
          <w:rFonts w:ascii="Times New Roman" w:eastAsia="Times New Roman" w:hAnsi="Times New Roman" w:cs="Times New Roman"/>
        </w:rPr>
        <w:tab/>
        <w:t xml:space="preserve">            </w:t>
      </w:r>
    </w:p>
    <w:p w:rsidR="00E95697" w:rsidRPr="0034215B" w:rsidRDefault="00E95697" w:rsidP="00E956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5697" w:rsidRPr="0034215B" w:rsidRDefault="00E95697" w:rsidP="00E9569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34215B">
        <w:rPr>
          <w:rFonts w:ascii="Times New Roman" w:eastAsia="Times New Roman" w:hAnsi="Times New Roman" w:cs="Times New Roman"/>
        </w:rPr>
        <w:t>protein:</w:t>
      </w:r>
      <w:r w:rsidRPr="0034215B">
        <w:rPr>
          <w:rFonts w:ascii="Times New Roman" w:eastAsia="Times New Roman" w:hAnsi="Times New Roman" w:cs="Times New Roman"/>
        </w:rPr>
        <w:tab/>
        <w:t xml:space="preserve">             </w:t>
      </w:r>
    </w:p>
    <w:p w:rsidR="00A12285" w:rsidRDefault="00A12285" w:rsidP="00743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800080"/>
          <w:sz w:val="24"/>
          <w:szCs w:val="20"/>
        </w:rPr>
      </w:pPr>
    </w:p>
    <w:p w:rsidR="00003EAB" w:rsidRPr="000A78BE" w:rsidRDefault="00CF5019" w:rsidP="0074313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78BE">
        <w:rPr>
          <w:rFonts w:ascii="Times New Roman" w:eastAsia="Times New Roman" w:hAnsi="Times New Roman" w:cs="Times New Roman"/>
          <w:sz w:val="24"/>
          <w:szCs w:val="20"/>
        </w:rPr>
        <w:t>(</w:t>
      </w:r>
      <w:r w:rsidR="00B807FE" w:rsidRPr="000A78B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0A78BE">
        <w:rPr>
          <w:rFonts w:ascii="Times New Roman" w:eastAsia="Times New Roman" w:hAnsi="Times New Roman" w:cs="Times New Roman"/>
          <w:sz w:val="24"/>
          <w:szCs w:val="20"/>
        </w:rPr>
        <w:t xml:space="preserve"> points) </w:t>
      </w:r>
      <w:r w:rsidR="00585940" w:rsidRPr="000A78BE">
        <w:rPr>
          <w:rFonts w:ascii="Times New Roman" w:hAnsi="Times New Roman" w:cs="Times New Roman"/>
        </w:rPr>
        <w:t>List the three major types of RNA and their functions.</w:t>
      </w:r>
    </w:p>
    <w:p w:rsidR="000A78BE" w:rsidRDefault="000A78BE" w:rsidP="00F5531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841CC" w:rsidRDefault="006841CC" w:rsidP="00F5531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841CC" w:rsidRDefault="006841CC" w:rsidP="00F5531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841CC" w:rsidRDefault="006841CC" w:rsidP="00F5531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841CC" w:rsidRDefault="006841CC" w:rsidP="00F5531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841CC" w:rsidRDefault="006841CC" w:rsidP="00F5531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841CC" w:rsidRDefault="006841CC" w:rsidP="00F5531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841CC" w:rsidRDefault="006841CC" w:rsidP="00F5531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841CC" w:rsidRDefault="006841CC" w:rsidP="00F5531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841CC" w:rsidRDefault="006841CC" w:rsidP="00F5531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841CC" w:rsidRDefault="006841CC" w:rsidP="00F5531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A78BE" w:rsidRDefault="000A78BE" w:rsidP="00F5531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03EAB" w:rsidRDefault="006841CC" w:rsidP="0074313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F5019">
        <w:rPr>
          <w:rFonts w:ascii="Times New Roman" w:eastAsia="Times New Roman" w:hAnsi="Times New Roman" w:cs="Times New Roman"/>
          <w:sz w:val="24"/>
          <w:szCs w:val="20"/>
        </w:rPr>
        <w:t>(4 points)</w:t>
      </w:r>
      <w:r w:rsidR="00195FB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03EAB" w:rsidRPr="00CF5019">
        <w:rPr>
          <w:rFonts w:ascii="Times New Roman" w:eastAsia="Times New Roman" w:hAnsi="Times New Roman" w:cs="Times New Roman"/>
          <w:sz w:val="24"/>
          <w:szCs w:val="24"/>
        </w:rPr>
        <w:t>Circle the high energy molecule within the pair</w:t>
      </w:r>
    </w:p>
    <w:p w:rsidR="000A78BE" w:rsidRPr="00CF5019" w:rsidRDefault="000A78BE" w:rsidP="000A78B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EAB" w:rsidRPr="006841CC" w:rsidRDefault="00003EAB" w:rsidP="000A78B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EAB">
        <w:rPr>
          <w:rFonts w:ascii="Times New Roman" w:eastAsia="Times New Roman" w:hAnsi="Times New Roman" w:cs="Times New Roman"/>
          <w:sz w:val="24"/>
          <w:szCs w:val="24"/>
        </w:rPr>
        <w:tab/>
      </w:r>
      <w:r w:rsidRPr="006841CC">
        <w:rPr>
          <w:rFonts w:ascii="Times New Roman" w:eastAsia="Times New Roman" w:hAnsi="Times New Roman" w:cs="Times New Roman"/>
          <w:sz w:val="24"/>
          <w:szCs w:val="24"/>
        </w:rPr>
        <w:t xml:space="preserve">FAD </w:t>
      </w:r>
      <w:r w:rsidRPr="006841CC">
        <w:rPr>
          <w:rFonts w:ascii="Times New Roman" w:eastAsia="Times New Roman" w:hAnsi="Times New Roman" w:cs="Times New Roman"/>
          <w:sz w:val="24"/>
          <w:szCs w:val="24"/>
        </w:rPr>
        <w:tab/>
      </w:r>
      <w:r w:rsidRPr="006841CC">
        <w:rPr>
          <w:rFonts w:ascii="Times New Roman" w:eastAsia="Times New Roman" w:hAnsi="Times New Roman" w:cs="Times New Roman"/>
          <w:sz w:val="24"/>
          <w:szCs w:val="24"/>
        </w:rPr>
        <w:tab/>
        <w:t xml:space="preserve">or </w:t>
      </w:r>
      <w:r w:rsidRPr="006841CC">
        <w:rPr>
          <w:rFonts w:ascii="Times New Roman" w:eastAsia="Times New Roman" w:hAnsi="Times New Roman" w:cs="Times New Roman"/>
          <w:sz w:val="24"/>
          <w:szCs w:val="24"/>
        </w:rPr>
        <w:tab/>
        <w:t>FADH</w:t>
      </w:r>
      <w:r w:rsidRPr="006841C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003EAB" w:rsidRPr="006841CC" w:rsidRDefault="00003EAB" w:rsidP="000A78B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1CC">
        <w:rPr>
          <w:rFonts w:ascii="Times New Roman" w:eastAsia="Times New Roman" w:hAnsi="Times New Roman" w:cs="Times New Roman"/>
          <w:sz w:val="24"/>
          <w:szCs w:val="24"/>
        </w:rPr>
        <w:tab/>
        <w:t xml:space="preserve">NADH </w:t>
      </w:r>
      <w:r w:rsidRPr="006841CC">
        <w:rPr>
          <w:rFonts w:ascii="Times New Roman" w:eastAsia="Times New Roman" w:hAnsi="Times New Roman" w:cs="Times New Roman"/>
          <w:sz w:val="24"/>
          <w:szCs w:val="24"/>
        </w:rPr>
        <w:tab/>
        <w:t xml:space="preserve">or </w:t>
      </w:r>
      <w:r w:rsidRPr="006841CC">
        <w:rPr>
          <w:rFonts w:ascii="Times New Roman" w:eastAsia="Times New Roman" w:hAnsi="Times New Roman" w:cs="Times New Roman"/>
          <w:sz w:val="24"/>
          <w:szCs w:val="24"/>
        </w:rPr>
        <w:tab/>
        <w:t>NAD</w:t>
      </w:r>
      <w:r w:rsidRPr="006841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</w:p>
    <w:p w:rsidR="00003EAB" w:rsidRPr="006841CC" w:rsidRDefault="00003EAB" w:rsidP="000A78B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1CC">
        <w:rPr>
          <w:rFonts w:ascii="Times New Roman" w:eastAsia="Times New Roman" w:hAnsi="Times New Roman" w:cs="Times New Roman"/>
          <w:sz w:val="24"/>
          <w:szCs w:val="24"/>
        </w:rPr>
        <w:tab/>
        <w:t>ADP</w:t>
      </w:r>
      <w:r w:rsidRPr="006841CC">
        <w:rPr>
          <w:rFonts w:ascii="Times New Roman" w:eastAsia="Times New Roman" w:hAnsi="Times New Roman" w:cs="Times New Roman"/>
          <w:sz w:val="24"/>
          <w:szCs w:val="24"/>
        </w:rPr>
        <w:tab/>
      </w:r>
      <w:r w:rsidRPr="006841CC">
        <w:rPr>
          <w:rFonts w:ascii="Times New Roman" w:eastAsia="Times New Roman" w:hAnsi="Times New Roman" w:cs="Times New Roman"/>
          <w:sz w:val="24"/>
          <w:szCs w:val="24"/>
        </w:rPr>
        <w:tab/>
        <w:t>or</w:t>
      </w:r>
      <w:r w:rsidRPr="006841CC">
        <w:rPr>
          <w:rFonts w:ascii="Times New Roman" w:eastAsia="Times New Roman" w:hAnsi="Times New Roman" w:cs="Times New Roman"/>
          <w:sz w:val="24"/>
          <w:szCs w:val="24"/>
        </w:rPr>
        <w:tab/>
        <w:t>ATP</w:t>
      </w:r>
    </w:p>
    <w:p w:rsidR="00003EAB" w:rsidRPr="006841CC" w:rsidRDefault="00003EAB" w:rsidP="000A78B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1CC">
        <w:rPr>
          <w:rFonts w:ascii="Times New Roman" w:eastAsia="Times New Roman" w:hAnsi="Times New Roman" w:cs="Times New Roman"/>
          <w:sz w:val="24"/>
          <w:szCs w:val="24"/>
        </w:rPr>
        <w:tab/>
        <w:t>CoA</w:t>
      </w:r>
      <w:r w:rsidRPr="006841CC">
        <w:rPr>
          <w:rFonts w:ascii="Times New Roman" w:eastAsia="Times New Roman" w:hAnsi="Times New Roman" w:cs="Times New Roman"/>
          <w:sz w:val="24"/>
          <w:szCs w:val="24"/>
        </w:rPr>
        <w:tab/>
      </w:r>
      <w:r w:rsidRPr="006841CC">
        <w:rPr>
          <w:rFonts w:ascii="Times New Roman" w:eastAsia="Times New Roman" w:hAnsi="Times New Roman" w:cs="Times New Roman"/>
          <w:sz w:val="24"/>
          <w:szCs w:val="24"/>
        </w:rPr>
        <w:tab/>
        <w:t xml:space="preserve">or </w:t>
      </w:r>
      <w:r w:rsidRPr="006841CC">
        <w:rPr>
          <w:rFonts w:ascii="Times New Roman" w:eastAsia="Times New Roman" w:hAnsi="Times New Roman" w:cs="Times New Roman"/>
          <w:sz w:val="24"/>
          <w:szCs w:val="24"/>
        </w:rPr>
        <w:tab/>
        <w:t>AcCoA</w:t>
      </w:r>
    </w:p>
    <w:p w:rsidR="00003EAB" w:rsidRPr="000A78BE" w:rsidRDefault="00003EAB" w:rsidP="000A78BE">
      <w:pPr>
        <w:spacing w:before="120"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F5B8F" w:rsidRDefault="00DF5B8F" w:rsidP="00D568F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F5B8F" w:rsidRDefault="00DF5B8F" w:rsidP="00D568F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F5B8F" w:rsidRDefault="00DF5B8F" w:rsidP="00D568F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F5B8F" w:rsidRDefault="00DF5B8F" w:rsidP="00D568F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E52C6" w:rsidRDefault="000E52C6" w:rsidP="00D568F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E52C6" w:rsidRDefault="000E52C6" w:rsidP="00D568F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E52C6" w:rsidRDefault="000E52C6" w:rsidP="00D568F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E52C6" w:rsidRDefault="000E52C6" w:rsidP="00D568F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E52C6" w:rsidRDefault="000E52C6" w:rsidP="00D568F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E52C6" w:rsidRDefault="000E52C6" w:rsidP="00D568F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F5B8F" w:rsidRDefault="00DF5B8F" w:rsidP="00D568F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F5B8F" w:rsidRDefault="00DF5B8F" w:rsidP="00D568F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F5B8F" w:rsidRDefault="00DF5B8F" w:rsidP="00D568F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F5B8F" w:rsidRDefault="00DF5B8F" w:rsidP="00D568F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195FBC" w:rsidRDefault="00195FBC" w:rsidP="00D568F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F5B8F" w:rsidRDefault="00DF5B8F" w:rsidP="00D568F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F7DE7" w:rsidRDefault="009F7DE7" w:rsidP="00D568F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F7DE7" w:rsidRDefault="009F7DE7" w:rsidP="00D568F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F7DE7" w:rsidRDefault="009F7DE7" w:rsidP="00D568F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F7DE7" w:rsidRDefault="009F7DE7" w:rsidP="00D568F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F5B8F" w:rsidRDefault="00DF5B8F" w:rsidP="00D568F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F5B8F" w:rsidRPr="001D6AF3" w:rsidRDefault="00DF5B8F" w:rsidP="00DF5B8F">
      <w:pPr>
        <w:pStyle w:val="BodyText"/>
        <w:spacing w:after="120"/>
        <w:jc w:val="center"/>
      </w:pPr>
    </w:p>
    <w:p w:rsidR="00DF5B8F" w:rsidRPr="001D6AF3" w:rsidRDefault="00DF5B8F" w:rsidP="00DF5B8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Citric Acid Cycle</w:t>
      </w:r>
    </w:p>
    <w:p w:rsidR="00DF5B8F" w:rsidRPr="00CE16A0" w:rsidRDefault="00DF5B8F" w:rsidP="00DF5B8F">
      <w:pPr>
        <w:pStyle w:val="BodyText"/>
        <w:jc w:val="center"/>
      </w:pPr>
      <w:r w:rsidRPr="001D6AF3">
        <w:rPr>
          <w:noProof/>
        </w:rPr>
        <w:drawing>
          <wp:inline distT="0" distB="0" distL="0" distR="0" wp14:anchorId="2D7CDEBE" wp14:editId="2A79E742">
            <wp:extent cx="5452307" cy="5705475"/>
            <wp:effectExtent l="0" t="0" r="0" b="0"/>
            <wp:docPr id="3" name="Picture 6" descr="s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3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805" cy="572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B8F" w:rsidRDefault="00DF5B8F" w:rsidP="00DF5B8F">
      <w:pPr>
        <w:pStyle w:val="BodyText"/>
        <w:jc w:val="center"/>
        <w:rPr>
          <w:rFonts w:ascii="Franklin Gothic Medium" w:hAnsi="Franklin Gothic Medium"/>
          <w:b/>
          <w:szCs w:val="24"/>
        </w:rPr>
      </w:pPr>
    </w:p>
    <w:p w:rsidR="00DF5B8F" w:rsidRDefault="00DF5B8F" w:rsidP="00DF5B8F">
      <w:pPr>
        <w:jc w:val="center"/>
        <w:rPr>
          <w:rFonts w:cstheme="minorHAnsi"/>
          <w:b/>
          <w:sz w:val="28"/>
          <w:szCs w:val="28"/>
        </w:rPr>
      </w:pPr>
    </w:p>
    <w:p w:rsidR="00DF5B8F" w:rsidRDefault="00DF5B8F" w:rsidP="00DF5B8F">
      <w:pPr>
        <w:jc w:val="center"/>
        <w:rPr>
          <w:rFonts w:cstheme="minorHAnsi"/>
          <w:b/>
          <w:sz w:val="28"/>
          <w:szCs w:val="28"/>
        </w:rPr>
      </w:pPr>
    </w:p>
    <w:p w:rsidR="00DF5B8F" w:rsidRDefault="00DF5B8F" w:rsidP="00DF5B8F">
      <w:pPr>
        <w:jc w:val="center"/>
        <w:rPr>
          <w:rFonts w:cstheme="minorHAnsi"/>
          <w:b/>
          <w:sz w:val="28"/>
          <w:szCs w:val="28"/>
        </w:rPr>
      </w:pPr>
    </w:p>
    <w:p w:rsidR="00DF5B8F" w:rsidRDefault="00DF5B8F" w:rsidP="00DF5B8F">
      <w:pPr>
        <w:jc w:val="center"/>
        <w:rPr>
          <w:rFonts w:cstheme="minorHAnsi"/>
          <w:b/>
          <w:sz w:val="28"/>
          <w:szCs w:val="28"/>
        </w:rPr>
      </w:pPr>
    </w:p>
    <w:p w:rsidR="000E52C6" w:rsidRDefault="000E52C6" w:rsidP="00DF5B8F">
      <w:pPr>
        <w:jc w:val="center"/>
        <w:rPr>
          <w:rFonts w:cstheme="minorHAnsi"/>
          <w:b/>
          <w:sz w:val="28"/>
          <w:szCs w:val="28"/>
        </w:rPr>
      </w:pPr>
    </w:p>
    <w:p w:rsidR="000E52C6" w:rsidRDefault="000E52C6" w:rsidP="00DF5B8F">
      <w:pPr>
        <w:jc w:val="center"/>
        <w:rPr>
          <w:rFonts w:cstheme="minorHAnsi"/>
          <w:b/>
          <w:sz w:val="28"/>
          <w:szCs w:val="28"/>
        </w:rPr>
      </w:pPr>
    </w:p>
    <w:p w:rsidR="000E52C6" w:rsidRDefault="000E52C6" w:rsidP="00DF5B8F">
      <w:pPr>
        <w:jc w:val="center"/>
        <w:rPr>
          <w:rFonts w:cstheme="minorHAnsi"/>
          <w:b/>
          <w:sz w:val="28"/>
          <w:szCs w:val="28"/>
        </w:rPr>
      </w:pPr>
    </w:p>
    <w:p w:rsidR="00DF5B8F" w:rsidRDefault="00DF5B8F" w:rsidP="00DF5B8F">
      <w:pPr>
        <w:rPr>
          <w:rFonts w:cstheme="minorHAnsi"/>
          <w:b/>
          <w:sz w:val="28"/>
          <w:szCs w:val="28"/>
        </w:rPr>
      </w:pPr>
    </w:p>
    <w:p w:rsidR="00DF5B8F" w:rsidRPr="003F6F3E" w:rsidRDefault="00DF5B8F" w:rsidP="00DF5B8F">
      <w:pPr>
        <w:jc w:val="center"/>
        <w:rPr>
          <w:rFonts w:cstheme="minorHAnsi"/>
          <w:b/>
          <w:sz w:val="28"/>
          <w:szCs w:val="28"/>
        </w:rPr>
      </w:pPr>
      <w:r w:rsidRPr="003F6F3E">
        <w:rPr>
          <w:rFonts w:cstheme="minorHAnsi"/>
          <w:b/>
          <w:sz w:val="28"/>
          <w:szCs w:val="28"/>
        </w:rPr>
        <w:lastRenderedPageBreak/>
        <w:t>Glycolysis</w:t>
      </w:r>
    </w:p>
    <w:p w:rsidR="00DF5B8F" w:rsidRDefault="00DF5B8F" w:rsidP="00DF5B8F">
      <w:pPr>
        <w:pStyle w:val="BodyText"/>
      </w:pPr>
    </w:p>
    <w:p w:rsidR="00DF5B8F" w:rsidRPr="00DF5B8F" w:rsidRDefault="00DF5B8F" w:rsidP="00DF5B8F">
      <w:pPr>
        <w:pStyle w:val="BodyText"/>
        <w:jc w:val="center"/>
      </w:pPr>
      <w:r w:rsidRPr="00C0477B">
        <w:rPr>
          <w:highlight w:val="lightGray"/>
        </w:rPr>
        <w:object w:dxaOrig="7676" w:dyaOrig="12946">
          <v:shape id="_x0000_i1030" type="#_x0000_t75" style="width:371.15pt;height:625.3pt" o:ole="">
            <v:imagedata r:id="rId30" o:title=""/>
          </v:shape>
          <o:OLEObject Type="Embed" ProgID="ChemDraw.Document.6.0" ShapeID="_x0000_i1030" DrawAspect="Content" ObjectID="_1556610395" r:id="rId31"/>
        </w:object>
      </w:r>
    </w:p>
    <w:sectPr w:rsidR="00DF5B8F" w:rsidRPr="00DF5B8F" w:rsidSect="008B5174">
      <w:headerReference w:type="default" r:id="rId3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AE" w:rsidRDefault="003B77AE" w:rsidP="008B5174">
      <w:pPr>
        <w:spacing w:after="0" w:line="240" w:lineRule="auto"/>
      </w:pPr>
      <w:r>
        <w:separator/>
      </w:r>
    </w:p>
  </w:endnote>
  <w:endnote w:type="continuationSeparator" w:id="0">
    <w:p w:rsidR="003B77AE" w:rsidRDefault="003B77AE" w:rsidP="008B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AE" w:rsidRDefault="003B77AE" w:rsidP="008B5174">
      <w:pPr>
        <w:spacing w:after="0" w:line="240" w:lineRule="auto"/>
      </w:pPr>
      <w:r>
        <w:separator/>
      </w:r>
    </w:p>
  </w:footnote>
  <w:footnote w:type="continuationSeparator" w:id="0">
    <w:p w:rsidR="003B77AE" w:rsidRDefault="003B77AE" w:rsidP="008B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788" w:rsidRPr="006F0FAD" w:rsidRDefault="00795E4A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Times New Roman" w:hAnsi="Times New Roman"/>
        <w:sz w:val="18"/>
        <w:szCs w:val="18"/>
      </w:rPr>
    </w:pPr>
    <w:r w:rsidRPr="006F0FAD">
      <w:rPr>
        <w:rFonts w:ascii="Times New Roman" w:hAnsi="Times New Roman"/>
        <w:sz w:val="18"/>
        <w:szCs w:val="18"/>
      </w:rPr>
      <w:t>Chem 102</w:t>
    </w:r>
    <w:r w:rsidRPr="006F0FAD">
      <w:rPr>
        <w:rFonts w:ascii="Times New Roman" w:hAnsi="Times New Roman"/>
        <w:sz w:val="18"/>
        <w:szCs w:val="18"/>
      </w:rPr>
      <w:tab/>
      <w:t>Exam # 4</w:t>
    </w:r>
    <w:r w:rsidRPr="006F0FAD">
      <w:rPr>
        <w:rFonts w:ascii="Times New Roman" w:hAnsi="Times New Roman"/>
        <w:sz w:val="18"/>
        <w:szCs w:val="18"/>
      </w:rPr>
      <w:tab/>
    </w:r>
    <w:r w:rsidR="007B3701">
      <w:rPr>
        <w:rFonts w:ascii="Times New Roman" w:hAnsi="Times New Roman"/>
        <w:sz w:val="18"/>
        <w:szCs w:val="18"/>
      </w:rPr>
      <w:t xml:space="preserve">Fall </w:t>
    </w:r>
    <w:r>
      <w:rPr>
        <w:rFonts w:ascii="Times New Roman" w:hAnsi="Times New Roman"/>
        <w:sz w:val="18"/>
        <w:szCs w:val="18"/>
      </w:rPr>
      <w:t>2015</w:t>
    </w:r>
  </w:p>
  <w:p w:rsidR="009F4788" w:rsidRPr="006F0FAD" w:rsidRDefault="008B5174">
    <w:pPr>
      <w:pStyle w:val="Header"/>
      <w:tabs>
        <w:tab w:val="clear" w:pos="4320"/>
        <w:tab w:val="clear" w:pos="8640"/>
        <w:tab w:val="center" w:pos="5040"/>
        <w:tab w:val="right" w:pos="10080"/>
      </w:tabs>
      <w:spacing w:line="360" w:lineRule="aut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Martin Larter</w:t>
    </w:r>
    <w:r w:rsidR="00795E4A">
      <w:rPr>
        <w:rFonts w:ascii="Times New Roman" w:hAnsi="Times New Roman"/>
        <w:sz w:val="18"/>
        <w:szCs w:val="18"/>
      </w:rPr>
      <w:tab/>
    </w:r>
    <w:r w:rsidR="00795E4A">
      <w:rPr>
        <w:rFonts w:ascii="Times New Roman" w:hAnsi="Times New Roman"/>
        <w:sz w:val="18"/>
        <w:szCs w:val="18"/>
      </w:rPr>
      <w:tab/>
    </w:r>
    <w:r w:rsidR="00795E4A" w:rsidRPr="006F0FAD">
      <w:rPr>
        <w:rFonts w:ascii="Times New Roman" w:hAnsi="Times New Roman"/>
        <w:sz w:val="18"/>
        <w:szCs w:val="18"/>
      </w:rPr>
      <w:t xml:space="preserve">page </w:t>
    </w:r>
    <w:r w:rsidR="00795E4A" w:rsidRPr="006F0FAD">
      <w:rPr>
        <w:rStyle w:val="PageNumber"/>
        <w:rFonts w:ascii="Times New Roman" w:hAnsi="Times New Roman"/>
        <w:sz w:val="18"/>
        <w:szCs w:val="18"/>
      </w:rPr>
      <w:fldChar w:fldCharType="begin"/>
    </w:r>
    <w:r w:rsidR="00795E4A" w:rsidRPr="006F0FAD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795E4A" w:rsidRPr="006F0FAD">
      <w:rPr>
        <w:rStyle w:val="PageNumber"/>
        <w:rFonts w:ascii="Times New Roman" w:hAnsi="Times New Roman"/>
        <w:sz w:val="18"/>
        <w:szCs w:val="18"/>
      </w:rPr>
      <w:fldChar w:fldCharType="separate"/>
    </w:r>
    <w:r w:rsidR="006841CC">
      <w:rPr>
        <w:rStyle w:val="PageNumber"/>
        <w:rFonts w:ascii="Times New Roman" w:hAnsi="Times New Roman"/>
        <w:noProof/>
        <w:sz w:val="18"/>
        <w:szCs w:val="18"/>
      </w:rPr>
      <w:t>7</w:t>
    </w:r>
    <w:r w:rsidR="00795E4A" w:rsidRPr="006F0FAD">
      <w:rPr>
        <w:rStyle w:val="PageNumber"/>
        <w:rFonts w:ascii="Times New Roman" w:hAnsi="Times New Roman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3C93"/>
    <w:multiLevelType w:val="hybridMultilevel"/>
    <w:tmpl w:val="1398F4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D1034"/>
    <w:multiLevelType w:val="hybridMultilevel"/>
    <w:tmpl w:val="B8727D7A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D41389F"/>
    <w:multiLevelType w:val="hybridMultilevel"/>
    <w:tmpl w:val="F2089F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C0E19"/>
    <w:multiLevelType w:val="hybridMultilevel"/>
    <w:tmpl w:val="5B8442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75AAF"/>
    <w:multiLevelType w:val="hybridMultilevel"/>
    <w:tmpl w:val="7F2400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80474"/>
    <w:multiLevelType w:val="hybridMultilevel"/>
    <w:tmpl w:val="7AC8A800"/>
    <w:lvl w:ilvl="0" w:tplc="B912A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C92ED9"/>
    <w:multiLevelType w:val="hybridMultilevel"/>
    <w:tmpl w:val="DE90E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A3B5F"/>
    <w:multiLevelType w:val="hybridMultilevel"/>
    <w:tmpl w:val="C44AE55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674383"/>
    <w:multiLevelType w:val="hybridMultilevel"/>
    <w:tmpl w:val="52FA9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F5740"/>
    <w:multiLevelType w:val="hybridMultilevel"/>
    <w:tmpl w:val="D292EC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81442A"/>
    <w:multiLevelType w:val="hybridMultilevel"/>
    <w:tmpl w:val="3440F9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B23430"/>
    <w:multiLevelType w:val="hybridMultilevel"/>
    <w:tmpl w:val="4D26FF08"/>
    <w:lvl w:ilvl="0" w:tplc="33C0B1A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919414A"/>
    <w:multiLevelType w:val="hybridMultilevel"/>
    <w:tmpl w:val="FBCC71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2665D"/>
    <w:multiLevelType w:val="hybridMultilevel"/>
    <w:tmpl w:val="861C8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E6666"/>
    <w:multiLevelType w:val="hybridMultilevel"/>
    <w:tmpl w:val="5D54C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EE69E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8C740E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561F9"/>
    <w:multiLevelType w:val="hybridMultilevel"/>
    <w:tmpl w:val="A5482C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D6085B"/>
    <w:multiLevelType w:val="hybridMultilevel"/>
    <w:tmpl w:val="4258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EE69E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8C740E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9793F"/>
    <w:multiLevelType w:val="hybridMultilevel"/>
    <w:tmpl w:val="4DE0F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E7A3F"/>
    <w:multiLevelType w:val="hybridMultilevel"/>
    <w:tmpl w:val="6C3CB16A"/>
    <w:lvl w:ilvl="0" w:tplc="04090017">
      <w:start w:val="1"/>
      <w:numFmt w:val="lowerLetter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9" w15:restartNumberingAfterBreak="0">
    <w:nsid w:val="54B56F00"/>
    <w:multiLevelType w:val="hybridMultilevel"/>
    <w:tmpl w:val="416ADC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DD5B30"/>
    <w:multiLevelType w:val="hybridMultilevel"/>
    <w:tmpl w:val="A2E0FB2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354F86"/>
    <w:multiLevelType w:val="hybridMultilevel"/>
    <w:tmpl w:val="0D8647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621A82"/>
    <w:multiLevelType w:val="hybridMultilevel"/>
    <w:tmpl w:val="AFD892F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5B5650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5DADE38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96CEEEE">
      <w:start w:val="5"/>
      <w:numFmt w:val="low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131506"/>
    <w:multiLevelType w:val="hybridMultilevel"/>
    <w:tmpl w:val="609828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B53A3"/>
    <w:multiLevelType w:val="hybridMultilevel"/>
    <w:tmpl w:val="A192E7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E05B9B"/>
    <w:multiLevelType w:val="hybridMultilevel"/>
    <w:tmpl w:val="22FA2B9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4A68190">
      <w:start w:val="1"/>
      <w:numFmt w:val="decimal"/>
      <w:lvlText w:val="%4."/>
      <w:lvlJc w:val="left"/>
      <w:pPr>
        <w:ind w:left="324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FD4F93"/>
    <w:multiLevelType w:val="hybridMultilevel"/>
    <w:tmpl w:val="26F4B84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3D05A1"/>
    <w:multiLevelType w:val="hybridMultilevel"/>
    <w:tmpl w:val="3892A6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82024"/>
    <w:multiLevelType w:val="hybridMultilevel"/>
    <w:tmpl w:val="087866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4A68190">
      <w:start w:val="1"/>
      <w:numFmt w:val="decimal"/>
      <w:lvlText w:val="%4."/>
      <w:lvlJc w:val="left"/>
      <w:pPr>
        <w:ind w:left="324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D92F23"/>
    <w:multiLevelType w:val="hybridMultilevel"/>
    <w:tmpl w:val="FBC0A6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923673"/>
    <w:multiLevelType w:val="hybridMultilevel"/>
    <w:tmpl w:val="39746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759A3"/>
    <w:multiLevelType w:val="hybridMultilevel"/>
    <w:tmpl w:val="FAD45E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F287C"/>
    <w:multiLevelType w:val="hybridMultilevel"/>
    <w:tmpl w:val="C4E40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29"/>
  </w:num>
  <w:num w:numId="5">
    <w:abstractNumId w:val="24"/>
  </w:num>
  <w:num w:numId="6">
    <w:abstractNumId w:val="21"/>
  </w:num>
  <w:num w:numId="7">
    <w:abstractNumId w:val="19"/>
  </w:num>
  <w:num w:numId="8">
    <w:abstractNumId w:val="9"/>
  </w:num>
  <w:num w:numId="9">
    <w:abstractNumId w:val="28"/>
  </w:num>
  <w:num w:numId="10">
    <w:abstractNumId w:val="18"/>
  </w:num>
  <w:num w:numId="11">
    <w:abstractNumId w:val="3"/>
  </w:num>
  <w:num w:numId="12">
    <w:abstractNumId w:val="20"/>
  </w:num>
  <w:num w:numId="13">
    <w:abstractNumId w:val="27"/>
  </w:num>
  <w:num w:numId="14">
    <w:abstractNumId w:val="5"/>
  </w:num>
  <w:num w:numId="15">
    <w:abstractNumId w:val="26"/>
  </w:num>
  <w:num w:numId="16">
    <w:abstractNumId w:val="7"/>
  </w:num>
  <w:num w:numId="17">
    <w:abstractNumId w:val="13"/>
  </w:num>
  <w:num w:numId="18">
    <w:abstractNumId w:val="25"/>
  </w:num>
  <w:num w:numId="19">
    <w:abstractNumId w:val="2"/>
  </w:num>
  <w:num w:numId="20">
    <w:abstractNumId w:val="32"/>
  </w:num>
  <w:num w:numId="21">
    <w:abstractNumId w:val="23"/>
  </w:num>
  <w:num w:numId="22">
    <w:abstractNumId w:val="12"/>
  </w:num>
  <w:num w:numId="23">
    <w:abstractNumId w:val="11"/>
  </w:num>
  <w:num w:numId="24">
    <w:abstractNumId w:val="17"/>
  </w:num>
  <w:num w:numId="25">
    <w:abstractNumId w:val="15"/>
  </w:num>
  <w:num w:numId="26">
    <w:abstractNumId w:val="30"/>
  </w:num>
  <w:num w:numId="27">
    <w:abstractNumId w:val="8"/>
  </w:num>
  <w:num w:numId="28">
    <w:abstractNumId w:val="6"/>
  </w:num>
  <w:num w:numId="29">
    <w:abstractNumId w:val="14"/>
  </w:num>
  <w:num w:numId="30">
    <w:abstractNumId w:val="31"/>
  </w:num>
  <w:num w:numId="31">
    <w:abstractNumId w:val="22"/>
  </w:num>
  <w:num w:numId="32">
    <w:abstractNumId w:val="1"/>
  </w:num>
  <w:num w:numId="33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1E"/>
    <w:rsid w:val="00003EAB"/>
    <w:rsid w:val="000A1A23"/>
    <w:rsid w:val="000A78BE"/>
    <w:rsid w:val="000E52C6"/>
    <w:rsid w:val="00111662"/>
    <w:rsid w:val="00195FBC"/>
    <w:rsid w:val="001B558F"/>
    <w:rsid w:val="001C71B2"/>
    <w:rsid w:val="00223A10"/>
    <w:rsid w:val="0022698E"/>
    <w:rsid w:val="00243E1E"/>
    <w:rsid w:val="002555FB"/>
    <w:rsid w:val="00296602"/>
    <w:rsid w:val="002D0460"/>
    <w:rsid w:val="002E6E52"/>
    <w:rsid w:val="0034215B"/>
    <w:rsid w:val="003902BD"/>
    <w:rsid w:val="003A33FE"/>
    <w:rsid w:val="003B77AE"/>
    <w:rsid w:val="003D777A"/>
    <w:rsid w:val="00441FBB"/>
    <w:rsid w:val="004D086D"/>
    <w:rsid w:val="005043DF"/>
    <w:rsid w:val="00575862"/>
    <w:rsid w:val="00585940"/>
    <w:rsid w:val="0059030F"/>
    <w:rsid w:val="005B4109"/>
    <w:rsid w:val="0061350A"/>
    <w:rsid w:val="006724AA"/>
    <w:rsid w:val="006841CC"/>
    <w:rsid w:val="006C558D"/>
    <w:rsid w:val="0074313F"/>
    <w:rsid w:val="007476E3"/>
    <w:rsid w:val="00782E0D"/>
    <w:rsid w:val="00795E4A"/>
    <w:rsid w:val="007B3701"/>
    <w:rsid w:val="008927C1"/>
    <w:rsid w:val="008A0B3F"/>
    <w:rsid w:val="008B5174"/>
    <w:rsid w:val="0097721D"/>
    <w:rsid w:val="00983F44"/>
    <w:rsid w:val="009E4458"/>
    <w:rsid w:val="009F7DE7"/>
    <w:rsid w:val="00A12285"/>
    <w:rsid w:val="00A910A5"/>
    <w:rsid w:val="00AE364A"/>
    <w:rsid w:val="00AF12B1"/>
    <w:rsid w:val="00AF3935"/>
    <w:rsid w:val="00B33053"/>
    <w:rsid w:val="00B3580B"/>
    <w:rsid w:val="00B807FE"/>
    <w:rsid w:val="00CA2384"/>
    <w:rsid w:val="00CE451D"/>
    <w:rsid w:val="00CF1C00"/>
    <w:rsid w:val="00CF5019"/>
    <w:rsid w:val="00D54241"/>
    <w:rsid w:val="00D568F9"/>
    <w:rsid w:val="00DF5B8F"/>
    <w:rsid w:val="00E77EDE"/>
    <w:rsid w:val="00E95697"/>
    <w:rsid w:val="00EA41C7"/>
    <w:rsid w:val="00EB385C"/>
    <w:rsid w:val="00EB6B17"/>
    <w:rsid w:val="00F466DF"/>
    <w:rsid w:val="00F5531C"/>
    <w:rsid w:val="00F62347"/>
    <w:rsid w:val="00F66D89"/>
    <w:rsid w:val="00F9452B"/>
    <w:rsid w:val="00FA6925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F5436-C301-4298-AAEF-4F455975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2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2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E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E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E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78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FE141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CE451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E451D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8B517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B5174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8B5174"/>
  </w:style>
  <w:style w:type="paragraph" w:styleId="Footer">
    <w:name w:val="footer"/>
    <w:basedOn w:val="Normal"/>
    <w:link w:val="FooterChar"/>
    <w:uiPriority w:val="99"/>
    <w:unhideWhenUsed/>
    <w:rsid w:val="008B5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174"/>
  </w:style>
  <w:style w:type="table" w:styleId="TableGrid">
    <w:name w:val="Table Grid"/>
    <w:basedOn w:val="TableNormal"/>
    <w:rsid w:val="00CF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4.e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wmf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oleObject" Target="embeddings/oleObject7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10.wmf"/><Relationship Id="rId27" Type="http://schemas.openxmlformats.org/officeDocument/2006/relationships/oleObject" Target="embeddings/oleObject6.bin"/><Relationship Id="rId30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BCE71-A583-4248-BFE8-3AE38ED1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3</cp:revision>
  <cp:lastPrinted>2015-12-07T21:59:00Z</cp:lastPrinted>
  <dcterms:created xsi:type="dcterms:W3CDTF">2017-05-18T17:59:00Z</dcterms:created>
  <dcterms:modified xsi:type="dcterms:W3CDTF">2017-05-18T17:59:00Z</dcterms:modified>
</cp:coreProperties>
</file>